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12D4" w:rsidRPr="000C3413" w:rsidRDefault="009A12D4" w:rsidP="009A12D4">
      <w:pPr>
        <w:jc w:val="center"/>
        <w:rPr>
          <w:rFonts w:ascii="Times New Roman" w:hAnsi="Times New Roman" w:cs="Times New Roman"/>
          <w:sz w:val="24"/>
          <w:szCs w:val="24"/>
        </w:rPr>
      </w:pPr>
    </w:p>
    <w:p w:rsidR="009A12D4" w:rsidRPr="000C3413" w:rsidRDefault="009A12D4" w:rsidP="009A12D4">
      <w:pPr>
        <w:jc w:val="center"/>
        <w:rPr>
          <w:rFonts w:ascii="Times New Roman" w:hAnsi="Times New Roman" w:cs="Times New Roman"/>
          <w:sz w:val="24"/>
          <w:szCs w:val="24"/>
        </w:rPr>
      </w:pPr>
    </w:p>
    <w:p w:rsidR="009A12D4" w:rsidRPr="000C3413" w:rsidRDefault="009A12D4" w:rsidP="009A12D4">
      <w:pPr>
        <w:jc w:val="center"/>
        <w:rPr>
          <w:rFonts w:ascii="Times New Roman" w:hAnsi="Times New Roman" w:cs="Times New Roman"/>
          <w:sz w:val="24"/>
          <w:szCs w:val="24"/>
        </w:rPr>
      </w:pPr>
    </w:p>
    <w:p w:rsidR="009A12D4" w:rsidRPr="000C3413" w:rsidRDefault="009A12D4" w:rsidP="009A12D4">
      <w:pPr>
        <w:jc w:val="center"/>
        <w:rPr>
          <w:rFonts w:ascii="Times New Roman" w:hAnsi="Times New Roman" w:cs="Times New Roman"/>
          <w:sz w:val="24"/>
          <w:szCs w:val="24"/>
        </w:rPr>
      </w:pPr>
    </w:p>
    <w:p w:rsidR="009A12D4" w:rsidRPr="000C3413" w:rsidRDefault="009A12D4" w:rsidP="009A12D4">
      <w:pPr>
        <w:jc w:val="center"/>
        <w:rPr>
          <w:rFonts w:ascii="Times New Roman" w:hAnsi="Times New Roman" w:cs="Times New Roman"/>
          <w:sz w:val="24"/>
          <w:szCs w:val="24"/>
        </w:rPr>
      </w:pPr>
    </w:p>
    <w:p w:rsidR="009A12D4" w:rsidRPr="000C3413" w:rsidRDefault="009A12D4" w:rsidP="00E251D8">
      <w:pPr>
        <w:rPr>
          <w:rFonts w:ascii="Times New Roman" w:hAnsi="Times New Roman" w:cs="Times New Roman"/>
          <w:sz w:val="24"/>
          <w:szCs w:val="24"/>
        </w:rPr>
      </w:pPr>
    </w:p>
    <w:p w:rsidR="009A12D4" w:rsidRPr="000C3413" w:rsidRDefault="009A12D4" w:rsidP="009A12D4">
      <w:pPr>
        <w:jc w:val="center"/>
        <w:rPr>
          <w:rFonts w:ascii="Times New Roman" w:hAnsi="Times New Roman" w:cs="Times New Roman"/>
          <w:sz w:val="24"/>
          <w:szCs w:val="24"/>
        </w:rPr>
      </w:pPr>
    </w:p>
    <w:p w:rsidR="00D232CD" w:rsidRDefault="00D232CD" w:rsidP="009A12D4">
      <w:pPr>
        <w:spacing w:line="480" w:lineRule="auto"/>
        <w:jc w:val="center"/>
        <w:rPr>
          <w:rFonts w:ascii="Times New Roman" w:hAnsi="Times New Roman" w:cs="Times New Roman"/>
          <w:sz w:val="24"/>
          <w:szCs w:val="24"/>
        </w:rPr>
      </w:pPr>
    </w:p>
    <w:p w:rsidR="00D232CD" w:rsidRDefault="00D232CD" w:rsidP="009A12D4">
      <w:pPr>
        <w:spacing w:line="480" w:lineRule="auto"/>
        <w:jc w:val="center"/>
        <w:rPr>
          <w:rFonts w:ascii="Times New Roman" w:hAnsi="Times New Roman" w:cs="Times New Roman"/>
          <w:sz w:val="24"/>
          <w:szCs w:val="24"/>
        </w:rPr>
      </w:pPr>
    </w:p>
    <w:p w:rsidR="009A12D4" w:rsidRPr="000C3413" w:rsidRDefault="00E251D8" w:rsidP="009A12D4">
      <w:pPr>
        <w:spacing w:line="480" w:lineRule="auto"/>
        <w:jc w:val="center"/>
        <w:rPr>
          <w:rFonts w:ascii="Times New Roman" w:hAnsi="Times New Roman" w:cs="Times New Roman"/>
          <w:sz w:val="24"/>
          <w:szCs w:val="24"/>
        </w:rPr>
      </w:pPr>
      <w:r w:rsidRPr="000C3413">
        <w:rPr>
          <w:rFonts w:ascii="Times New Roman" w:hAnsi="Times New Roman" w:cs="Times New Roman"/>
          <w:sz w:val="24"/>
          <w:szCs w:val="24"/>
        </w:rPr>
        <w:t>Juvenile Justice</w:t>
      </w:r>
    </w:p>
    <w:p w:rsidR="009A12D4" w:rsidRPr="000C3413" w:rsidRDefault="00F10FF5" w:rsidP="009A12D4">
      <w:pPr>
        <w:spacing w:line="480" w:lineRule="auto"/>
        <w:jc w:val="center"/>
        <w:rPr>
          <w:rFonts w:ascii="Times New Roman" w:hAnsi="Times New Roman" w:cs="Times New Roman"/>
          <w:sz w:val="24"/>
          <w:szCs w:val="24"/>
        </w:rPr>
      </w:pPr>
      <w:r w:rsidRPr="000C3413">
        <w:rPr>
          <w:rFonts w:ascii="Times New Roman" w:hAnsi="Times New Roman" w:cs="Times New Roman"/>
          <w:sz w:val="24"/>
          <w:szCs w:val="24"/>
        </w:rPr>
        <w:t>Student’s Name</w:t>
      </w:r>
    </w:p>
    <w:p w:rsidR="009A12D4" w:rsidRPr="000C3413" w:rsidRDefault="00F10FF5" w:rsidP="009A12D4">
      <w:pPr>
        <w:spacing w:line="480" w:lineRule="auto"/>
        <w:jc w:val="center"/>
        <w:rPr>
          <w:rFonts w:ascii="Times New Roman" w:hAnsi="Times New Roman" w:cs="Times New Roman"/>
          <w:sz w:val="24"/>
          <w:szCs w:val="24"/>
        </w:rPr>
      </w:pPr>
      <w:r w:rsidRPr="000C3413">
        <w:rPr>
          <w:rFonts w:ascii="Times New Roman" w:hAnsi="Times New Roman" w:cs="Times New Roman"/>
          <w:sz w:val="24"/>
          <w:szCs w:val="24"/>
        </w:rPr>
        <w:t>Instructor’s Name</w:t>
      </w:r>
    </w:p>
    <w:p w:rsidR="009A12D4" w:rsidRPr="000C3413" w:rsidRDefault="00F10FF5" w:rsidP="009A12D4">
      <w:pPr>
        <w:spacing w:line="480" w:lineRule="auto"/>
        <w:jc w:val="center"/>
        <w:rPr>
          <w:rFonts w:ascii="Times New Roman" w:hAnsi="Times New Roman" w:cs="Times New Roman"/>
          <w:sz w:val="24"/>
          <w:szCs w:val="24"/>
        </w:rPr>
      </w:pPr>
      <w:r w:rsidRPr="000C3413">
        <w:rPr>
          <w:rFonts w:ascii="Times New Roman" w:hAnsi="Times New Roman" w:cs="Times New Roman"/>
          <w:sz w:val="24"/>
          <w:szCs w:val="24"/>
        </w:rPr>
        <w:t>Date</w:t>
      </w:r>
    </w:p>
    <w:p w:rsidR="00B90F09" w:rsidRPr="000C3413" w:rsidRDefault="00B90F09" w:rsidP="009A12D4">
      <w:pPr>
        <w:spacing w:line="480" w:lineRule="auto"/>
        <w:jc w:val="center"/>
        <w:rPr>
          <w:rFonts w:ascii="Times New Roman" w:hAnsi="Times New Roman" w:cs="Times New Roman"/>
          <w:sz w:val="24"/>
          <w:szCs w:val="24"/>
        </w:rPr>
      </w:pPr>
    </w:p>
    <w:p w:rsidR="009A12D4" w:rsidRPr="000C3413" w:rsidRDefault="009A12D4" w:rsidP="009A12D4">
      <w:pPr>
        <w:spacing w:line="480" w:lineRule="auto"/>
        <w:jc w:val="center"/>
        <w:rPr>
          <w:rFonts w:ascii="Times New Roman" w:hAnsi="Times New Roman" w:cs="Times New Roman"/>
          <w:sz w:val="24"/>
          <w:szCs w:val="24"/>
        </w:rPr>
      </w:pPr>
    </w:p>
    <w:p w:rsidR="009A12D4" w:rsidRPr="000C3413" w:rsidRDefault="009A12D4" w:rsidP="00B90F09">
      <w:pPr>
        <w:spacing w:line="480" w:lineRule="auto"/>
        <w:jc w:val="center"/>
        <w:rPr>
          <w:rFonts w:ascii="Times New Roman" w:hAnsi="Times New Roman" w:cs="Times New Roman"/>
          <w:sz w:val="24"/>
          <w:szCs w:val="24"/>
        </w:rPr>
      </w:pPr>
    </w:p>
    <w:p w:rsidR="009A12D4" w:rsidRPr="000C3413" w:rsidRDefault="009A12D4" w:rsidP="00B90F09">
      <w:pPr>
        <w:spacing w:line="480" w:lineRule="auto"/>
        <w:jc w:val="center"/>
        <w:rPr>
          <w:rFonts w:ascii="Times New Roman" w:hAnsi="Times New Roman" w:cs="Times New Roman"/>
          <w:sz w:val="24"/>
          <w:szCs w:val="24"/>
        </w:rPr>
      </w:pPr>
    </w:p>
    <w:p w:rsidR="009A12D4" w:rsidRPr="000C3413" w:rsidRDefault="009A12D4" w:rsidP="00B90F09">
      <w:pPr>
        <w:spacing w:line="480" w:lineRule="auto"/>
        <w:jc w:val="center"/>
        <w:rPr>
          <w:rFonts w:ascii="Times New Roman" w:hAnsi="Times New Roman" w:cs="Times New Roman"/>
          <w:sz w:val="24"/>
          <w:szCs w:val="24"/>
        </w:rPr>
      </w:pPr>
    </w:p>
    <w:p w:rsidR="009A12D4" w:rsidRPr="000C3413" w:rsidRDefault="009A12D4" w:rsidP="00B90F09">
      <w:pPr>
        <w:spacing w:line="480" w:lineRule="auto"/>
        <w:jc w:val="center"/>
        <w:rPr>
          <w:rFonts w:ascii="Times New Roman" w:hAnsi="Times New Roman" w:cs="Times New Roman"/>
          <w:sz w:val="24"/>
          <w:szCs w:val="24"/>
        </w:rPr>
      </w:pPr>
    </w:p>
    <w:p w:rsidR="009A12D4" w:rsidRDefault="009A12D4" w:rsidP="001E215B">
      <w:pPr>
        <w:spacing w:line="480" w:lineRule="auto"/>
        <w:rPr>
          <w:rFonts w:ascii="Times New Roman" w:hAnsi="Times New Roman" w:cs="Times New Roman"/>
          <w:sz w:val="24"/>
          <w:szCs w:val="24"/>
        </w:rPr>
      </w:pPr>
    </w:p>
    <w:p w:rsidR="001E215B" w:rsidRPr="000C3413" w:rsidRDefault="001E215B" w:rsidP="001E215B">
      <w:pPr>
        <w:spacing w:line="480" w:lineRule="auto"/>
        <w:rPr>
          <w:rFonts w:ascii="Times New Roman" w:hAnsi="Times New Roman" w:cs="Times New Roman"/>
          <w:sz w:val="24"/>
          <w:szCs w:val="24"/>
        </w:rPr>
      </w:pPr>
    </w:p>
    <w:p w:rsidR="00E251D8" w:rsidRPr="000C3413" w:rsidRDefault="00F10FF5" w:rsidP="001E215B">
      <w:pPr>
        <w:jc w:val="center"/>
        <w:rPr>
          <w:rFonts w:ascii="Times New Roman" w:hAnsi="Times New Roman" w:cs="Times New Roman"/>
          <w:sz w:val="24"/>
          <w:szCs w:val="24"/>
        </w:rPr>
      </w:pPr>
      <w:bookmarkStart w:id="0" w:name="_GoBack"/>
      <w:bookmarkEnd w:id="0"/>
      <w:r w:rsidRPr="000C3413">
        <w:rPr>
          <w:rFonts w:ascii="Times New Roman" w:hAnsi="Times New Roman" w:cs="Times New Roman"/>
          <w:sz w:val="24"/>
          <w:szCs w:val="24"/>
        </w:rPr>
        <w:lastRenderedPageBreak/>
        <w:t>Juvenile Justice</w:t>
      </w:r>
    </w:p>
    <w:p w:rsidR="002B39B8" w:rsidRPr="000C3413" w:rsidRDefault="009D0C31" w:rsidP="002B39B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United States, the </w:t>
      </w:r>
      <w:r w:rsidR="00A20921">
        <w:rPr>
          <w:rFonts w:ascii="Times New Roman" w:hAnsi="Times New Roman" w:cs="Times New Roman"/>
          <w:sz w:val="24"/>
          <w:szCs w:val="24"/>
        </w:rPr>
        <w:t>juvenile</w:t>
      </w:r>
      <w:r>
        <w:rPr>
          <w:rFonts w:ascii="Times New Roman" w:hAnsi="Times New Roman" w:cs="Times New Roman"/>
          <w:sz w:val="24"/>
          <w:szCs w:val="24"/>
        </w:rPr>
        <w:t xml:space="preserve"> justice</w:t>
      </w:r>
      <w:r w:rsidR="00A20921">
        <w:rPr>
          <w:rFonts w:ascii="Times New Roman" w:hAnsi="Times New Roman" w:cs="Times New Roman"/>
          <w:sz w:val="24"/>
          <w:szCs w:val="24"/>
        </w:rPr>
        <w:t xml:space="preserve"> system</w:t>
      </w:r>
      <w:r w:rsidR="00F10FF5" w:rsidRPr="000C3413">
        <w:rPr>
          <w:rFonts w:ascii="Times New Roman" w:hAnsi="Times New Roman" w:cs="Times New Roman"/>
          <w:sz w:val="24"/>
          <w:szCs w:val="24"/>
        </w:rPr>
        <w:t xml:space="preserve"> was initiated as a rehabilitation center for troubled youths and teenagers rather than a prison. The first juvenile court was created in Illinois,</w:t>
      </w:r>
      <w:r w:rsidR="00423878" w:rsidRPr="000C3413">
        <w:rPr>
          <w:rFonts w:ascii="Times New Roman" w:hAnsi="Times New Roman" w:cs="Times New Roman"/>
          <w:sz w:val="24"/>
          <w:szCs w:val="24"/>
        </w:rPr>
        <w:t xml:space="preserve"> 1899. The</w:t>
      </w:r>
      <w:r w:rsidR="00F10FF5" w:rsidRPr="000C3413">
        <w:rPr>
          <w:rFonts w:ascii="Times New Roman" w:hAnsi="Times New Roman" w:cs="Times New Roman"/>
          <w:sz w:val="24"/>
          <w:szCs w:val="24"/>
        </w:rPr>
        <w:t xml:space="preserve"> system has provided juveniles</w:t>
      </w:r>
      <w:r w:rsidR="00423878" w:rsidRPr="000C3413">
        <w:rPr>
          <w:rFonts w:ascii="Times New Roman" w:hAnsi="Times New Roman" w:cs="Times New Roman"/>
          <w:sz w:val="24"/>
          <w:szCs w:val="24"/>
        </w:rPr>
        <w:t xml:space="preserve"> with</w:t>
      </w:r>
      <w:r w:rsidR="00F10FF5" w:rsidRPr="000C3413">
        <w:rPr>
          <w:rFonts w:ascii="Times New Roman" w:hAnsi="Times New Roman" w:cs="Times New Roman"/>
          <w:sz w:val="24"/>
          <w:szCs w:val="24"/>
        </w:rPr>
        <w:t xml:space="preserve"> protection</w:t>
      </w:r>
      <w:r w:rsidR="00423878" w:rsidRPr="000C3413">
        <w:rPr>
          <w:rFonts w:ascii="Times New Roman" w:hAnsi="Times New Roman" w:cs="Times New Roman"/>
          <w:sz w:val="24"/>
          <w:szCs w:val="24"/>
        </w:rPr>
        <w:t xml:space="preserve"> and has focused on restoring their </w:t>
      </w:r>
      <w:r w:rsidR="00E251D8" w:rsidRPr="000C3413">
        <w:rPr>
          <w:rFonts w:ascii="Times New Roman" w:hAnsi="Times New Roman" w:cs="Times New Roman"/>
          <w:sz w:val="24"/>
          <w:szCs w:val="24"/>
        </w:rPr>
        <w:t>behaviors</w:t>
      </w:r>
      <w:r w:rsidR="00423878" w:rsidRPr="000C3413">
        <w:rPr>
          <w:rFonts w:ascii="Times New Roman" w:hAnsi="Times New Roman" w:cs="Times New Roman"/>
          <w:sz w:val="24"/>
          <w:szCs w:val="24"/>
        </w:rPr>
        <w:t xml:space="preserve"> as they assimilate into society once there has been an improvement.</w:t>
      </w:r>
      <w:r w:rsidR="00F10FF5" w:rsidRPr="000C3413">
        <w:rPr>
          <w:rFonts w:ascii="Times New Roman" w:hAnsi="Times New Roman" w:cs="Times New Roman"/>
          <w:sz w:val="24"/>
          <w:szCs w:val="24"/>
        </w:rPr>
        <w:t xml:space="preserve">  </w:t>
      </w:r>
      <w:r w:rsidR="00F97196" w:rsidRPr="000C3413">
        <w:rPr>
          <w:rFonts w:ascii="Times New Roman" w:hAnsi="Times New Roman" w:cs="Times New Roman"/>
          <w:sz w:val="24"/>
          <w:szCs w:val="24"/>
        </w:rPr>
        <w:t xml:space="preserve">In regards to gender roles, female </w:t>
      </w:r>
      <w:r w:rsidR="00E251D8" w:rsidRPr="000C3413">
        <w:rPr>
          <w:rFonts w:ascii="Times New Roman" w:hAnsi="Times New Roman" w:cs="Times New Roman"/>
          <w:sz w:val="24"/>
          <w:szCs w:val="24"/>
        </w:rPr>
        <w:t>delinquency during these times was</w:t>
      </w:r>
      <w:r w:rsidR="00F97196" w:rsidRPr="000C3413">
        <w:rPr>
          <w:rFonts w:ascii="Times New Roman" w:hAnsi="Times New Roman" w:cs="Times New Roman"/>
          <w:sz w:val="24"/>
          <w:szCs w:val="24"/>
        </w:rPr>
        <w:t xml:space="preserve"> not relevant because very few girls and women committed crimes compared to men and boys. Primarily, the juvenile system was created to contain male delinquents. But as the years went by, female delinquents were on the rise despite </w:t>
      </w:r>
      <w:r w:rsidR="003727B9" w:rsidRPr="000C3413">
        <w:rPr>
          <w:rFonts w:ascii="Times New Roman" w:hAnsi="Times New Roman" w:cs="Times New Roman"/>
          <w:sz w:val="24"/>
          <w:szCs w:val="24"/>
        </w:rPr>
        <w:t>the reduction of juvenile violent crime rates. In these cases, female delinquents were arrested for status offenses such as running away from home; hence the increase of female delinquents. Therefore, the</w:t>
      </w:r>
      <w:r w:rsidR="00CB4C4D" w:rsidRPr="000C3413">
        <w:rPr>
          <w:rFonts w:ascii="Times New Roman" w:hAnsi="Times New Roman" w:cs="Times New Roman"/>
          <w:sz w:val="24"/>
          <w:szCs w:val="24"/>
        </w:rPr>
        <w:t xml:space="preserve"> paper will examine gender roles concerning juvenile justice and possible programs that can be implemented to minimize the rate of female delinquents in the system. </w:t>
      </w:r>
    </w:p>
    <w:p w:rsidR="00B90F09" w:rsidRPr="000C3413" w:rsidRDefault="00F10FF5" w:rsidP="00E251D8">
      <w:pPr>
        <w:spacing w:after="0" w:line="480" w:lineRule="auto"/>
        <w:contextualSpacing/>
        <w:jc w:val="center"/>
        <w:rPr>
          <w:rFonts w:ascii="Times New Roman" w:hAnsi="Times New Roman" w:cs="Times New Roman"/>
          <w:b/>
          <w:sz w:val="24"/>
          <w:szCs w:val="24"/>
        </w:rPr>
      </w:pPr>
      <w:r w:rsidRPr="000C3413">
        <w:rPr>
          <w:rFonts w:ascii="Times New Roman" w:hAnsi="Times New Roman" w:cs="Times New Roman"/>
          <w:b/>
          <w:sz w:val="24"/>
          <w:szCs w:val="24"/>
        </w:rPr>
        <w:t>Role of Gender</w:t>
      </w:r>
    </w:p>
    <w:p w:rsidR="00856CC0" w:rsidRPr="000C3413" w:rsidRDefault="00F10FF5" w:rsidP="00376818">
      <w:pPr>
        <w:spacing w:after="0" w:line="480" w:lineRule="auto"/>
        <w:ind w:firstLine="720"/>
        <w:contextualSpacing/>
        <w:rPr>
          <w:rFonts w:ascii="Times New Roman" w:hAnsi="Times New Roman" w:cs="Times New Roman"/>
          <w:sz w:val="24"/>
          <w:szCs w:val="24"/>
        </w:rPr>
      </w:pPr>
      <w:r w:rsidRPr="000C3413">
        <w:rPr>
          <w:rFonts w:ascii="Times New Roman" w:hAnsi="Times New Roman" w:cs="Times New Roman"/>
          <w:sz w:val="24"/>
          <w:szCs w:val="24"/>
        </w:rPr>
        <w:t>Over the past decade, the rise of female delinquents in the juvenile system has risen due to status offense.</w:t>
      </w:r>
      <w:r w:rsidR="00E61D7F" w:rsidRPr="000C3413">
        <w:rPr>
          <w:rFonts w:ascii="Times New Roman" w:hAnsi="Times New Roman" w:cs="Times New Roman"/>
          <w:sz w:val="24"/>
          <w:szCs w:val="24"/>
        </w:rPr>
        <w:t xml:space="preserve"> Because the juvenile centers were created for rehabilitation purposes, the sentences young girls get after committing a crime are based on the judge's decisions. Both female and male delinquents do not get a right to a lawyer or a reason as to why they are taken into custody</w:t>
      </w:r>
      <w:r w:rsidR="00D250C5" w:rsidRPr="000C3413">
        <w:rPr>
          <w:rFonts w:ascii="Times New Roman" w:hAnsi="Times New Roman" w:cs="Times New Roman"/>
          <w:sz w:val="24"/>
          <w:szCs w:val="24"/>
        </w:rPr>
        <w:t>, unlike in the adult courts</w:t>
      </w:r>
      <w:r w:rsidR="00280525" w:rsidRPr="000C3413">
        <w:rPr>
          <w:rFonts w:ascii="Times New Roman" w:hAnsi="Times New Roman" w:cs="Times New Roman"/>
          <w:sz w:val="24"/>
          <w:szCs w:val="24"/>
        </w:rPr>
        <w:t xml:space="preserve"> (</w:t>
      </w:r>
      <w:proofErr w:type="spellStart"/>
      <w:r w:rsidR="00280525" w:rsidRPr="000C3413">
        <w:rPr>
          <w:rFonts w:ascii="Times New Roman" w:hAnsi="Times New Roman" w:cs="Times New Roman"/>
          <w:color w:val="222222"/>
          <w:sz w:val="24"/>
          <w:szCs w:val="24"/>
          <w:shd w:val="clear" w:color="auto" w:fill="FFFFFF"/>
        </w:rPr>
        <w:t>Freiburger</w:t>
      </w:r>
      <w:proofErr w:type="spellEnd"/>
      <w:r w:rsidR="00280525" w:rsidRPr="000C3413">
        <w:rPr>
          <w:rFonts w:ascii="Times New Roman" w:hAnsi="Times New Roman" w:cs="Times New Roman"/>
          <w:color w:val="222222"/>
          <w:sz w:val="24"/>
          <w:szCs w:val="24"/>
          <w:shd w:val="clear" w:color="auto" w:fill="FFFFFF"/>
        </w:rPr>
        <w:t xml:space="preserve">, 2017). </w:t>
      </w:r>
      <w:r w:rsidR="00D250C5" w:rsidRPr="000C3413">
        <w:rPr>
          <w:rFonts w:ascii="Times New Roman" w:hAnsi="Times New Roman" w:cs="Times New Roman"/>
          <w:sz w:val="24"/>
          <w:szCs w:val="24"/>
        </w:rPr>
        <w:t>M</w:t>
      </w:r>
      <w:r w:rsidR="00E61D7F" w:rsidRPr="000C3413">
        <w:rPr>
          <w:rFonts w:ascii="Times New Roman" w:hAnsi="Times New Roman" w:cs="Times New Roman"/>
          <w:sz w:val="24"/>
          <w:szCs w:val="24"/>
        </w:rPr>
        <w:t>ost of these</w:t>
      </w:r>
      <w:r w:rsidR="00D250C5" w:rsidRPr="000C3413">
        <w:rPr>
          <w:rFonts w:ascii="Times New Roman" w:hAnsi="Times New Roman" w:cs="Times New Roman"/>
          <w:sz w:val="24"/>
          <w:szCs w:val="24"/>
        </w:rPr>
        <w:t xml:space="preserve"> cases are generally closed to the public to protect</w:t>
      </w:r>
      <w:r w:rsidR="00A20921">
        <w:rPr>
          <w:rFonts w:ascii="Times New Roman" w:hAnsi="Times New Roman" w:cs="Times New Roman"/>
          <w:sz w:val="24"/>
          <w:szCs w:val="24"/>
        </w:rPr>
        <w:t xml:space="preserve"> the interests of the young girls and boys</w:t>
      </w:r>
      <w:r w:rsidR="00D250C5" w:rsidRPr="000C3413">
        <w:rPr>
          <w:rFonts w:ascii="Times New Roman" w:hAnsi="Times New Roman" w:cs="Times New Roman"/>
          <w:sz w:val="24"/>
          <w:szCs w:val="24"/>
        </w:rPr>
        <w:t xml:space="preserve">. </w:t>
      </w:r>
      <w:r w:rsidR="00A20921">
        <w:rPr>
          <w:rFonts w:ascii="Times New Roman" w:hAnsi="Times New Roman" w:cs="Times New Roman"/>
          <w:sz w:val="24"/>
          <w:szCs w:val="24"/>
        </w:rPr>
        <w:t>When girls perform</w:t>
      </w:r>
      <w:r w:rsidR="00BD044D" w:rsidRPr="000C3413">
        <w:rPr>
          <w:rFonts w:ascii="Times New Roman" w:hAnsi="Times New Roman" w:cs="Times New Roman"/>
          <w:sz w:val="24"/>
          <w:szCs w:val="24"/>
        </w:rPr>
        <w:t xml:space="preserve"> a status o</w:t>
      </w:r>
      <w:r w:rsidR="00A20921">
        <w:rPr>
          <w:rFonts w:ascii="Times New Roman" w:hAnsi="Times New Roman" w:cs="Times New Roman"/>
          <w:sz w:val="24"/>
          <w:szCs w:val="24"/>
        </w:rPr>
        <w:t xml:space="preserve">ffense, they are treated badly </w:t>
      </w:r>
      <w:r w:rsidR="008A4698" w:rsidRPr="000C3413">
        <w:rPr>
          <w:rFonts w:ascii="Times New Roman" w:hAnsi="Times New Roman" w:cs="Times New Roman"/>
          <w:sz w:val="24"/>
          <w:szCs w:val="24"/>
        </w:rPr>
        <w:t>by the justice system</w:t>
      </w:r>
      <w:r w:rsidR="00BD044D" w:rsidRPr="000C3413">
        <w:rPr>
          <w:rFonts w:ascii="Times New Roman" w:hAnsi="Times New Roman" w:cs="Times New Roman"/>
          <w:sz w:val="24"/>
          <w:szCs w:val="24"/>
        </w:rPr>
        <w:t xml:space="preserve"> </w:t>
      </w:r>
      <w:r w:rsidR="00A20921">
        <w:rPr>
          <w:rFonts w:ascii="Times New Roman" w:hAnsi="Times New Roman" w:cs="Times New Roman"/>
          <w:sz w:val="24"/>
          <w:szCs w:val="24"/>
        </w:rPr>
        <w:t>in comparison with</w:t>
      </w:r>
      <w:r w:rsidR="00BD044D" w:rsidRPr="000C3413">
        <w:rPr>
          <w:rFonts w:ascii="Times New Roman" w:hAnsi="Times New Roman" w:cs="Times New Roman"/>
          <w:sz w:val="24"/>
          <w:szCs w:val="24"/>
        </w:rPr>
        <w:t xml:space="preserve"> </w:t>
      </w:r>
      <w:r w:rsidR="008A4698" w:rsidRPr="000C3413">
        <w:rPr>
          <w:rFonts w:ascii="Times New Roman" w:hAnsi="Times New Roman" w:cs="Times New Roman"/>
          <w:sz w:val="24"/>
          <w:szCs w:val="24"/>
        </w:rPr>
        <w:t>boys who have committed violent crimes</w:t>
      </w:r>
      <w:r w:rsidR="00376818" w:rsidRPr="000C3413">
        <w:rPr>
          <w:rFonts w:ascii="Times New Roman" w:hAnsi="Times New Roman" w:cs="Times New Roman"/>
          <w:sz w:val="24"/>
          <w:szCs w:val="24"/>
        </w:rPr>
        <w:t xml:space="preserve"> such as robbery</w:t>
      </w:r>
      <w:r w:rsidR="008A33E2" w:rsidRPr="000C3413">
        <w:rPr>
          <w:rFonts w:ascii="Times New Roman" w:hAnsi="Times New Roman" w:cs="Times New Roman"/>
          <w:sz w:val="24"/>
          <w:szCs w:val="24"/>
        </w:rPr>
        <w:t>; this is because girls tend to be more emotional than boys and their reactions towards</w:t>
      </w:r>
      <w:r w:rsidR="00376818" w:rsidRPr="000C3413">
        <w:rPr>
          <w:rFonts w:ascii="Times New Roman" w:hAnsi="Times New Roman" w:cs="Times New Roman"/>
          <w:sz w:val="24"/>
          <w:szCs w:val="24"/>
        </w:rPr>
        <w:t xml:space="preserve"> the</w:t>
      </w:r>
      <w:r w:rsidR="008A33E2" w:rsidRPr="000C3413">
        <w:rPr>
          <w:rFonts w:ascii="Times New Roman" w:hAnsi="Times New Roman" w:cs="Times New Roman"/>
          <w:sz w:val="24"/>
          <w:szCs w:val="24"/>
        </w:rPr>
        <w:t xml:space="preserve"> decision by the judge may stir up violent </w:t>
      </w:r>
      <w:r w:rsidR="00D57350" w:rsidRPr="000C3413">
        <w:rPr>
          <w:rFonts w:ascii="Times New Roman" w:hAnsi="Times New Roman" w:cs="Times New Roman"/>
          <w:sz w:val="24"/>
          <w:szCs w:val="24"/>
        </w:rPr>
        <w:t>behaviors</w:t>
      </w:r>
      <w:r w:rsidR="00A20921">
        <w:rPr>
          <w:rFonts w:ascii="Times New Roman" w:hAnsi="Times New Roman" w:cs="Times New Roman"/>
          <w:sz w:val="24"/>
          <w:szCs w:val="24"/>
        </w:rPr>
        <w:t xml:space="preserve"> (</w:t>
      </w:r>
      <w:proofErr w:type="spellStart"/>
      <w:r w:rsidR="00A20921" w:rsidRPr="000C3413">
        <w:rPr>
          <w:rFonts w:ascii="Times New Roman" w:hAnsi="Times New Roman" w:cs="Times New Roman"/>
          <w:color w:val="222222"/>
          <w:sz w:val="24"/>
          <w:szCs w:val="24"/>
          <w:shd w:val="clear" w:color="auto" w:fill="FFFFFF"/>
        </w:rPr>
        <w:t>Cauffman</w:t>
      </w:r>
      <w:proofErr w:type="spellEnd"/>
      <w:r w:rsidR="00A20921">
        <w:rPr>
          <w:rFonts w:ascii="Times New Roman" w:hAnsi="Times New Roman" w:cs="Times New Roman"/>
          <w:color w:val="222222"/>
          <w:sz w:val="24"/>
          <w:szCs w:val="24"/>
          <w:shd w:val="clear" w:color="auto" w:fill="FFFFFF"/>
        </w:rPr>
        <w:t xml:space="preserve"> et al, 2009)</w:t>
      </w:r>
      <w:r w:rsidR="008A33E2" w:rsidRPr="000C3413">
        <w:rPr>
          <w:rFonts w:ascii="Times New Roman" w:hAnsi="Times New Roman" w:cs="Times New Roman"/>
          <w:sz w:val="24"/>
          <w:szCs w:val="24"/>
        </w:rPr>
        <w:t>.</w:t>
      </w:r>
      <w:r w:rsidR="008A4698" w:rsidRPr="000C3413">
        <w:rPr>
          <w:rFonts w:ascii="Times New Roman" w:hAnsi="Times New Roman" w:cs="Times New Roman"/>
          <w:sz w:val="24"/>
          <w:szCs w:val="24"/>
        </w:rPr>
        <w:t xml:space="preserve"> </w:t>
      </w:r>
      <w:r w:rsidR="008A33E2" w:rsidRPr="000C3413">
        <w:rPr>
          <w:rFonts w:ascii="Times New Roman" w:hAnsi="Times New Roman" w:cs="Times New Roman"/>
          <w:sz w:val="24"/>
          <w:szCs w:val="24"/>
        </w:rPr>
        <w:t xml:space="preserve">Such </w:t>
      </w:r>
      <w:r w:rsidR="00D57350" w:rsidRPr="000C3413">
        <w:rPr>
          <w:rFonts w:ascii="Times New Roman" w:hAnsi="Times New Roman" w:cs="Times New Roman"/>
          <w:sz w:val="24"/>
          <w:szCs w:val="24"/>
        </w:rPr>
        <w:t>behavior</w:t>
      </w:r>
      <w:r w:rsidR="008A33E2" w:rsidRPr="000C3413">
        <w:rPr>
          <w:rFonts w:ascii="Times New Roman" w:hAnsi="Times New Roman" w:cs="Times New Roman"/>
          <w:sz w:val="24"/>
          <w:szCs w:val="24"/>
        </w:rPr>
        <w:t xml:space="preserve"> exhibitions like anger end up being treated with force to </w:t>
      </w:r>
      <w:r w:rsidR="008A33E2" w:rsidRPr="000C3413">
        <w:rPr>
          <w:rFonts w:ascii="Times New Roman" w:hAnsi="Times New Roman" w:cs="Times New Roman"/>
          <w:sz w:val="24"/>
          <w:szCs w:val="24"/>
        </w:rPr>
        <w:lastRenderedPageBreak/>
        <w:t>contain them.</w:t>
      </w:r>
      <w:r w:rsidR="00182C46" w:rsidRPr="000C3413">
        <w:rPr>
          <w:rFonts w:ascii="Times New Roman" w:hAnsi="Times New Roman" w:cs="Times New Roman"/>
          <w:sz w:val="24"/>
          <w:szCs w:val="24"/>
        </w:rPr>
        <w:t xml:space="preserve"> What leads them into the system? For starters for a young girl to decide on running away from home, </w:t>
      </w:r>
      <w:r w:rsidR="00E20DF8" w:rsidRPr="000C3413">
        <w:rPr>
          <w:rFonts w:ascii="Times New Roman" w:hAnsi="Times New Roman" w:cs="Times New Roman"/>
          <w:sz w:val="24"/>
          <w:szCs w:val="24"/>
        </w:rPr>
        <w:t>the first reason she resulted in</w:t>
      </w:r>
      <w:r w:rsidR="00182C46" w:rsidRPr="000C3413">
        <w:rPr>
          <w:rFonts w:ascii="Times New Roman" w:hAnsi="Times New Roman" w:cs="Times New Roman"/>
          <w:sz w:val="24"/>
          <w:szCs w:val="24"/>
        </w:rPr>
        <w:t xml:space="preserve"> that is due to family constraints. Most of these girls are victims of abuse, both physical and verbal</w:t>
      </w:r>
      <w:r w:rsidR="00376818" w:rsidRPr="000C3413">
        <w:rPr>
          <w:rFonts w:ascii="Times New Roman" w:hAnsi="Times New Roman" w:cs="Times New Roman"/>
          <w:sz w:val="24"/>
          <w:szCs w:val="24"/>
        </w:rPr>
        <w:t xml:space="preserve"> and are constituted by their family members</w:t>
      </w:r>
      <w:r w:rsidRPr="000C3413">
        <w:rPr>
          <w:rFonts w:ascii="Times New Roman" w:hAnsi="Times New Roman" w:cs="Times New Roman"/>
          <w:sz w:val="24"/>
          <w:szCs w:val="24"/>
        </w:rPr>
        <w:t xml:space="preserve"> and close relatives.</w:t>
      </w:r>
      <w:r w:rsidR="00004C14" w:rsidRPr="000C3413">
        <w:rPr>
          <w:rFonts w:ascii="Times New Roman" w:hAnsi="Times New Roman" w:cs="Times New Roman"/>
          <w:sz w:val="24"/>
          <w:szCs w:val="24"/>
        </w:rPr>
        <w:t xml:space="preserve"> Peer pressure also contributes to female delinquents in that, these young girls want to look cool and feel important especially those who come from broken homes where they do not feel loved or appreciated by their parents or siblings. </w:t>
      </w:r>
      <w:r w:rsidR="00E20DF8" w:rsidRPr="000C3413">
        <w:rPr>
          <w:rFonts w:ascii="Times New Roman" w:hAnsi="Times New Roman" w:cs="Times New Roman"/>
          <w:sz w:val="24"/>
          <w:szCs w:val="24"/>
        </w:rPr>
        <w:t>As a result, t</w:t>
      </w:r>
      <w:r w:rsidR="00004C14" w:rsidRPr="000C3413">
        <w:rPr>
          <w:rFonts w:ascii="Times New Roman" w:hAnsi="Times New Roman" w:cs="Times New Roman"/>
          <w:sz w:val="24"/>
          <w:szCs w:val="24"/>
        </w:rPr>
        <w:t>hey end up engaging in illegal activities such as drug trafficking or prostitution as a means of acting out to get attention from family members.</w:t>
      </w:r>
    </w:p>
    <w:p w:rsidR="00FE77B2" w:rsidRPr="000C3413" w:rsidRDefault="00F10FF5" w:rsidP="00FE77B2">
      <w:pPr>
        <w:spacing w:after="0" w:line="480" w:lineRule="auto"/>
        <w:ind w:firstLine="720"/>
        <w:contextualSpacing/>
        <w:rPr>
          <w:rFonts w:ascii="Times New Roman" w:hAnsi="Times New Roman" w:cs="Times New Roman"/>
          <w:sz w:val="24"/>
          <w:szCs w:val="24"/>
        </w:rPr>
      </w:pPr>
      <w:r w:rsidRPr="000C3413">
        <w:rPr>
          <w:rFonts w:ascii="Times New Roman" w:hAnsi="Times New Roman" w:cs="Times New Roman"/>
          <w:sz w:val="24"/>
          <w:szCs w:val="24"/>
        </w:rPr>
        <w:t>Another reason is that sometimes law enforcers do not take the offense a young woman has done, and instead they leave them a warning not to repeat the offense. For instance, if a police officer finds a girl or a group of girls indulging in illegal drugs, the officer is highly likely to let them go</w:t>
      </w:r>
      <w:r w:rsidR="00376818" w:rsidRPr="000C3413">
        <w:rPr>
          <w:rFonts w:ascii="Times New Roman" w:hAnsi="Times New Roman" w:cs="Times New Roman"/>
          <w:sz w:val="24"/>
          <w:szCs w:val="24"/>
        </w:rPr>
        <w:t xml:space="preserve"> on a warning not to repeat that. The law enforcers overlook this mistake because they believe girls can never be delinquents</w:t>
      </w:r>
      <w:r w:rsidR="00280525" w:rsidRPr="000C3413">
        <w:rPr>
          <w:rFonts w:ascii="Times New Roman" w:hAnsi="Times New Roman" w:cs="Times New Roman"/>
          <w:sz w:val="24"/>
          <w:szCs w:val="24"/>
        </w:rPr>
        <w:t xml:space="preserve"> (</w:t>
      </w:r>
      <w:proofErr w:type="spellStart"/>
      <w:r w:rsidR="00280525" w:rsidRPr="000C3413">
        <w:rPr>
          <w:rFonts w:ascii="Times New Roman" w:hAnsi="Times New Roman" w:cs="Times New Roman"/>
          <w:color w:val="222222"/>
          <w:sz w:val="24"/>
          <w:szCs w:val="24"/>
          <w:shd w:val="clear" w:color="auto" w:fill="FFFFFF"/>
        </w:rPr>
        <w:t>Freiburger</w:t>
      </w:r>
      <w:proofErr w:type="spellEnd"/>
      <w:r w:rsidR="00280525" w:rsidRPr="000C3413">
        <w:rPr>
          <w:rFonts w:ascii="Times New Roman" w:hAnsi="Times New Roman" w:cs="Times New Roman"/>
          <w:color w:val="222222"/>
          <w:sz w:val="24"/>
          <w:szCs w:val="24"/>
          <w:shd w:val="clear" w:color="auto" w:fill="FFFFFF"/>
        </w:rPr>
        <w:t>, 2017).</w:t>
      </w:r>
      <w:r w:rsidR="00013F93" w:rsidRPr="000C3413">
        <w:rPr>
          <w:rFonts w:ascii="Times New Roman" w:hAnsi="Times New Roman" w:cs="Times New Roman"/>
          <w:sz w:val="24"/>
          <w:szCs w:val="24"/>
        </w:rPr>
        <w:t xml:space="preserve"> Girls act differently than boys, and the system runs the juvenile </w:t>
      </w:r>
      <w:r w:rsidR="00D57350" w:rsidRPr="000C3413">
        <w:rPr>
          <w:rFonts w:ascii="Times New Roman" w:hAnsi="Times New Roman" w:cs="Times New Roman"/>
          <w:sz w:val="24"/>
          <w:szCs w:val="24"/>
        </w:rPr>
        <w:t>center</w:t>
      </w:r>
      <w:r w:rsidR="00013F93" w:rsidRPr="000C3413">
        <w:rPr>
          <w:rFonts w:ascii="Times New Roman" w:hAnsi="Times New Roman" w:cs="Times New Roman"/>
          <w:sz w:val="24"/>
          <w:szCs w:val="24"/>
        </w:rPr>
        <w:t xml:space="preserve"> on a version created to serve boys, in that those in authority fail to see that a girl can also be as dangerous as the boy</w:t>
      </w:r>
      <w:r w:rsidR="00C7090A">
        <w:rPr>
          <w:rFonts w:ascii="Times New Roman" w:hAnsi="Times New Roman" w:cs="Times New Roman"/>
          <w:sz w:val="24"/>
          <w:szCs w:val="24"/>
        </w:rPr>
        <w:t xml:space="preserve"> (</w:t>
      </w:r>
      <w:proofErr w:type="spellStart"/>
      <w:r w:rsidR="00C7090A" w:rsidRPr="000C3413">
        <w:rPr>
          <w:rFonts w:ascii="Times New Roman" w:hAnsi="Times New Roman" w:cs="Times New Roman"/>
          <w:color w:val="222222"/>
          <w:sz w:val="24"/>
          <w:szCs w:val="24"/>
          <w:shd w:val="clear" w:color="auto" w:fill="FFFFFF"/>
        </w:rPr>
        <w:t>Cauffman</w:t>
      </w:r>
      <w:proofErr w:type="spellEnd"/>
      <w:r w:rsidR="00C7090A">
        <w:rPr>
          <w:rFonts w:ascii="Times New Roman" w:hAnsi="Times New Roman" w:cs="Times New Roman"/>
          <w:color w:val="222222"/>
          <w:sz w:val="24"/>
          <w:szCs w:val="24"/>
          <w:shd w:val="clear" w:color="auto" w:fill="FFFFFF"/>
        </w:rPr>
        <w:t xml:space="preserve"> et al, 2009)</w:t>
      </w:r>
      <w:r w:rsidR="00C7090A" w:rsidRPr="000C3413">
        <w:rPr>
          <w:rFonts w:ascii="Times New Roman" w:hAnsi="Times New Roman" w:cs="Times New Roman"/>
          <w:sz w:val="24"/>
          <w:szCs w:val="24"/>
        </w:rPr>
        <w:t xml:space="preserve">. </w:t>
      </w:r>
      <w:r w:rsidR="00013F93" w:rsidRPr="000C3413">
        <w:rPr>
          <w:rFonts w:ascii="Times New Roman" w:hAnsi="Times New Roman" w:cs="Times New Roman"/>
          <w:sz w:val="24"/>
          <w:szCs w:val="24"/>
        </w:rPr>
        <w:t xml:space="preserve"> </w:t>
      </w:r>
      <w:r w:rsidR="00856CC0" w:rsidRPr="000C3413">
        <w:rPr>
          <w:rFonts w:ascii="Times New Roman" w:hAnsi="Times New Roman" w:cs="Times New Roman"/>
          <w:sz w:val="24"/>
          <w:szCs w:val="24"/>
        </w:rPr>
        <w:t xml:space="preserve">Such ignorance contributes to the rise in female delinquents because young women believe they are untouchable and repeat the offense as a way of seeking </w:t>
      </w:r>
      <w:r w:rsidR="009931C6" w:rsidRPr="000C3413">
        <w:rPr>
          <w:rFonts w:ascii="Times New Roman" w:hAnsi="Times New Roman" w:cs="Times New Roman"/>
          <w:sz w:val="24"/>
          <w:szCs w:val="24"/>
        </w:rPr>
        <w:t>attention (</w:t>
      </w:r>
      <w:proofErr w:type="spellStart"/>
      <w:r w:rsidR="009931C6" w:rsidRPr="000C3413">
        <w:rPr>
          <w:rFonts w:ascii="Times New Roman" w:hAnsi="Times New Roman" w:cs="Times New Roman"/>
          <w:color w:val="222222"/>
          <w:sz w:val="24"/>
          <w:szCs w:val="24"/>
          <w:shd w:val="clear" w:color="auto" w:fill="FFFFFF"/>
        </w:rPr>
        <w:t>Freiburger</w:t>
      </w:r>
      <w:proofErr w:type="spellEnd"/>
      <w:r w:rsidR="009931C6" w:rsidRPr="000C3413">
        <w:rPr>
          <w:rFonts w:ascii="Times New Roman" w:hAnsi="Times New Roman" w:cs="Times New Roman"/>
          <w:color w:val="222222"/>
          <w:sz w:val="24"/>
          <w:szCs w:val="24"/>
          <w:shd w:val="clear" w:color="auto" w:fill="FFFFFF"/>
        </w:rPr>
        <w:t>, 2017).</w:t>
      </w:r>
    </w:p>
    <w:p w:rsidR="00E251D8" w:rsidRPr="000C3413" w:rsidRDefault="00F10FF5" w:rsidP="00E251D8">
      <w:pPr>
        <w:spacing w:after="0" w:line="480" w:lineRule="auto"/>
        <w:contextualSpacing/>
        <w:jc w:val="center"/>
        <w:rPr>
          <w:rFonts w:ascii="Times New Roman" w:hAnsi="Times New Roman" w:cs="Times New Roman"/>
          <w:b/>
          <w:sz w:val="24"/>
          <w:szCs w:val="24"/>
        </w:rPr>
      </w:pPr>
      <w:r w:rsidRPr="000C3413">
        <w:rPr>
          <w:rFonts w:ascii="Times New Roman" w:hAnsi="Times New Roman" w:cs="Times New Roman"/>
          <w:b/>
          <w:sz w:val="24"/>
          <w:szCs w:val="24"/>
        </w:rPr>
        <w:t>Intervention Program</w:t>
      </w:r>
    </w:p>
    <w:p w:rsidR="00DB0D78" w:rsidRPr="000C3413" w:rsidRDefault="00F10FF5" w:rsidP="00BD2B2B">
      <w:pPr>
        <w:spacing w:after="0" w:line="480" w:lineRule="auto"/>
        <w:ind w:firstLine="720"/>
        <w:contextualSpacing/>
        <w:rPr>
          <w:rFonts w:ascii="Times New Roman" w:hAnsi="Times New Roman" w:cs="Times New Roman"/>
          <w:sz w:val="24"/>
          <w:szCs w:val="24"/>
        </w:rPr>
      </w:pPr>
      <w:r w:rsidRPr="000C3413">
        <w:rPr>
          <w:rFonts w:ascii="Times New Roman" w:hAnsi="Times New Roman" w:cs="Times New Roman"/>
          <w:sz w:val="24"/>
          <w:szCs w:val="24"/>
        </w:rPr>
        <w:t xml:space="preserve">Juvenile </w:t>
      </w:r>
      <w:r w:rsidR="00D57350" w:rsidRPr="000C3413">
        <w:rPr>
          <w:rFonts w:ascii="Times New Roman" w:hAnsi="Times New Roman" w:cs="Times New Roman"/>
          <w:sz w:val="24"/>
          <w:szCs w:val="24"/>
        </w:rPr>
        <w:t>centers</w:t>
      </w:r>
      <w:r w:rsidRPr="000C3413">
        <w:rPr>
          <w:rFonts w:ascii="Times New Roman" w:hAnsi="Times New Roman" w:cs="Times New Roman"/>
          <w:sz w:val="24"/>
          <w:szCs w:val="24"/>
        </w:rPr>
        <w:t xml:space="preserve"> were initially created for convicted young men and boys</w:t>
      </w:r>
      <w:r w:rsidR="00930D1E" w:rsidRPr="000C3413">
        <w:rPr>
          <w:rFonts w:ascii="Times New Roman" w:hAnsi="Times New Roman" w:cs="Times New Roman"/>
          <w:sz w:val="24"/>
          <w:szCs w:val="24"/>
        </w:rPr>
        <w:t xml:space="preserve">. When </w:t>
      </w:r>
      <w:r w:rsidRPr="000C3413">
        <w:rPr>
          <w:rFonts w:ascii="Times New Roman" w:hAnsi="Times New Roman" w:cs="Times New Roman"/>
          <w:sz w:val="24"/>
          <w:szCs w:val="24"/>
        </w:rPr>
        <w:t xml:space="preserve">female </w:t>
      </w:r>
      <w:r w:rsidR="00930D1E" w:rsidRPr="000C3413">
        <w:rPr>
          <w:rFonts w:ascii="Times New Roman" w:hAnsi="Times New Roman" w:cs="Times New Roman"/>
          <w:sz w:val="24"/>
          <w:szCs w:val="24"/>
        </w:rPr>
        <w:t>crimes grew, the system did not change its activities to accommodate the girls</w:t>
      </w:r>
      <w:r w:rsidR="00013F93" w:rsidRPr="000C3413">
        <w:rPr>
          <w:rFonts w:ascii="Times New Roman" w:hAnsi="Times New Roman" w:cs="Times New Roman"/>
          <w:sz w:val="24"/>
          <w:szCs w:val="24"/>
        </w:rPr>
        <w:t>. Experts believe that how girls react</w:t>
      </w:r>
      <w:r w:rsidR="00930D1E" w:rsidRPr="000C3413">
        <w:rPr>
          <w:rFonts w:ascii="Times New Roman" w:hAnsi="Times New Roman" w:cs="Times New Roman"/>
          <w:sz w:val="24"/>
          <w:szCs w:val="24"/>
        </w:rPr>
        <w:t xml:space="preserve"> is different from how boys react, boys, </w:t>
      </w:r>
      <w:r w:rsidR="00D57350" w:rsidRPr="000C3413">
        <w:rPr>
          <w:rFonts w:ascii="Times New Roman" w:hAnsi="Times New Roman" w:cs="Times New Roman"/>
          <w:sz w:val="24"/>
          <w:szCs w:val="24"/>
        </w:rPr>
        <w:t>and act</w:t>
      </w:r>
      <w:r w:rsidR="00930D1E" w:rsidRPr="000C3413">
        <w:rPr>
          <w:rFonts w:ascii="Times New Roman" w:hAnsi="Times New Roman" w:cs="Times New Roman"/>
          <w:sz w:val="24"/>
          <w:szCs w:val="24"/>
        </w:rPr>
        <w:t xml:space="preserve"> on the problem </w:t>
      </w:r>
      <w:r w:rsidR="0094715F" w:rsidRPr="000C3413">
        <w:rPr>
          <w:rFonts w:ascii="Times New Roman" w:hAnsi="Times New Roman" w:cs="Times New Roman"/>
          <w:sz w:val="24"/>
          <w:szCs w:val="24"/>
        </w:rPr>
        <w:t xml:space="preserve">immediately </w:t>
      </w:r>
      <w:r w:rsidR="00930D1E" w:rsidRPr="000C3413">
        <w:rPr>
          <w:rFonts w:ascii="Times New Roman" w:hAnsi="Times New Roman" w:cs="Times New Roman"/>
          <w:sz w:val="24"/>
          <w:szCs w:val="24"/>
        </w:rPr>
        <w:t>while girls bottle up their issues. So girls must have their juvenile system that is run by individuals who understand how the female mind works.</w:t>
      </w:r>
      <w:r w:rsidR="00AA712F" w:rsidRPr="000C3413">
        <w:rPr>
          <w:rFonts w:ascii="Times New Roman" w:hAnsi="Times New Roman" w:cs="Times New Roman"/>
          <w:sz w:val="24"/>
          <w:szCs w:val="24"/>
        </w:rPr>
        <w:t xml:space="preserve"> With such an environment, it is easy for </w:t>
      </w:r>
      <w:r w:rsidR="00AA712F" w:rsidRPr="000C3413">
        <w:rPr>
          <w:rFonts w:ascii="Times New Roman" w:hAnsi="Times New Roman" w:cs="Times New Roman"/>
          <w:sz w:val="24"/>
          <w:szCs w:val="24"/>
        </w:rPr>
        <w:lastRenderedPageBreak/>
        <w:t xml:space="preserve">a girl to change </w:t>
      </w:r>
      <w:r w:rsidR="00DF7FF7" w:rsidRPr="000C3413">
        <w:rPr>
          <w:rFonts w:ascii="Times New Roman" w:hAnsi="Times New Roman" w:cs="Times New Roman"/>
          <w:sz w:val="24"/>
          <w:szCs w:val="24"/>
        </w:rPr>
        <w:t>her ways</w:t>
      </w:r>
      <w:r w:rsidR="00AA712F" w:rsidRPr="000C3413">
        <w:rPr>
          <w:rFonts w:ascii="Times New Roman" w:hAnsi="Times New Roman" w:cs="Times New Roman"/>
          <w:sz w:val="24"/>
          <w:szCs w:val="24"/>
        </w:rPr>
        <w:t xml:space="preserve"> because she feels appreciated by the staff</w:t>
      </w:r>
      <w:r w:rsidR="00013F93" w:rsidRPr="000C3413">
        <w:rPr>
          <w:rFonts w:ascii="Times New Roman" w:hAnsi="Times New Roman" w:cs="Times New Roman"/>
          <w:sz w:val="24"/>
          <w:szCs w:val="24"/>
        </w:rPr>
        <w:t xml:space="preserve"> </w:t>
      </w:r>
      <w:r w:rsidR="00AA712F" w:rsidRPr="000C3413">
        <w:rPr>
          <w:rFonts w:ascii="Times New Roman" w:hAnsi="Times New Roman" w:cs="Times New Roman"/>
          <w:sz w:val="24"/>
          <w:szCs w:val="24"/>
        </w:rPr>
        <w:t>at hand</w:t>
      </w:r>
      <w:r w:rsidR="00EF7962" w:rsidRPr="000C3413">
        <w:rPr>
          <w:rFonts w:ascii="Times New Roman" w:hAnsi="Times New Roman" w:cs="Times New Roman"/>
          <w:sz w:val="24"/>
          <w:szCs w:val="24"/>
        </w:rPr>
        <w:t xml:space="preserve">. </w:t>
      </w:r>
      <w:r w:rsidR="00E20DF8" w:rsidRPr="000C3413">
        <w:rPr>
          <w:rFonts w:ascii="Times New Roman" w:hAnsi="Times New Roman" w:cs="Times New Roman"/>
          <w:sz w:val="24"/>
          <w:szCs w:val="24"/>
        </w:rPr>
        <w:t>Besides, b</w:t>
      </w:r>
      <w:r w:rsidR="00EF7962" w:rsidRPr="000C3413">
        <w:rPr>
          <w:rFonts w:ascii="Times New Roman" w:hAnsi="Times New Roman" w:cs="Times New Roman"/>
          <w:sz w:val="24"/>
          <w:szCs w:val="24"/>
        </w:rPr>
        <w:t xml:space="preserve">ecause most juvenile </w:t>
      </w:r>
      <w:r w:rsidR="00D57350" w:rsidRPr="000C3413">
        <w:rPr>
          <w:rFonts w:ascii="Times New Roman" w:hAnsi="Times New Roman" w:cs="Times New Roman"/>
          <w:sz w:val="24"/>
          <w:szCs w:val="24"/>
        </w:rPr>
        <w:t>centers</w:t>
      </w:r>
      <w:r w:rsidR="0094715F" w:rsidRPr="000C3413">
        <w:rPr>
          <w:rFonts w:ascii="Times New Roman" w:hAnsi="Times New Roman" w:cs="Times New Roman"/>
          <w:sz w:val="24"/>
          <w:szCs w:val="24"/>
        </w:rPr>
        <w:t xml:space="preserve"> do not have therapists, girls should be taken to therapy sessions or a therapy section should be introduced in the juvenile </w:t>
      </w:r>
      <w:r w:rsidR="00D57350" w:rsidRPr="000C3413">
        <w:rPr>
          <w:rFonts w:ascii="Times New Roman" w:hAnsi="Times New Roman" w:cs="Times New Roman"/>
          <w:sz w:val="24"/>
          <w:szCs w:val="24"/>
        </w:rPr>
        <w:t>centers</w:t>
      </w:r>
      <w:r w:rsidR="0094715F" w:rsidRPr="000C3413">
        <w:rPr>
          <w:rFonts w:ascii="Times New Roman" w:hAnsi="Times New Roman" w:cs="Times New Roman"/>
          <w:sz w:val="24"/>
          <w:szCs w:val="24"/>
        </w:rPr>
        <w:t xml:space="preserve"> to tackle the issues these young girls face. As stated earlier, some of the reasons why girls become delinquents at a young age </w:t>
      </w:r>
      <w:r w:rsidR="00D57350" w:rsidRPr="000C3413">
        <w:rPr>
          <w:rFonts w:ascii="Times New Roman" w:hAnsi="Times New Roman" w:cs="Times New Roman"/>
          <w:sz w:val="24"/>
          <w:szCs w:val="24"/>
        </w:rPr>
        <w:t>are</w:t>
      </w:r>
      <w:r w:rsidR="0094715F" w:rsidRPr="000C3413">
        <w:rPr>
          <w:rFonts w:ascii="Times New Roman" w:hAnsi="Times New Roman" w:cs="Times New Roman"/>
          <w:sz w:val="24"/>
          <w:szCs w:val="24"/>
        </w:rPr>
        <w:t xml:space="preserve"> because they are often abused by people who are close to them, such as relatives and </w:t>
      </w:r>
      <w:r w:rsidR="00E251D8" w:rsidRPr="000C3413">
        <w:rPr>
          <w:rFonts w:ascii="Times New Roman" w:hAnsi="Times New Roman" w:cs="Times New Roman"/>
          <w:sz w:val="24"/>
          <w:szCs w:val="24"/>
        </w:rPr>
        <w:t>neighbors</w:t>
      </w:r>
      <w:r w:rsidR="0094715F" w:rsidRPr="000C3413">
        <w:rPr>
          <w:rFonts w:ascii="Times New Roman" w:hAnsi="Times New Roman" w:cs="Times New Roman"/>
          <w:sz w:val="24"/>
          <w:szCs w:val="24"/>
        </w:rPr>
        <w:t xml:space="preserve">. Such trauma does not go away that </w:t>
      </w:r>
      <w:r w:rsidR="00B43338" w:rsidRPr="000C3413">
        <w:rPr>
          <w:rFonts w:ascii="Times New Roman" w:hAnsi="Times New Roman" w:cs="Times New Roman"/>
          <w:sz w:val="24"/>
          <w:szCs w:val="24"/>
        </w:rPr>
        <w:t>quickly, mainly if it affected them mentally (</w:t>
      </w:r>
      <w:r w:rsidR="00B43338" w:rsidRPr="000C3413">
        <w:rPr>
          <w:rFonts w:ascii="Times New Roman" w:hAnsi="Times New Roman" w:cs="Times New Roman"/>
          <w:color w:val="222222"/>
          <w:sz w:val="24"/>
          <w:szCs w:val="24"/>
          <w:shd w:val="clear" w:color="auto" w:fill="FFFFFF"/>
        </w:rPr>
        <w:t>Flocks et al., 2016).</w:t>
      </w:r>
      <w:r w:rsidR="0094715F" w:rsidRPr="000C3413">
        <w:rPr>
          <w:rFonts w:ascii="Times New Roman" w:hAnsi="Times New Roman" w:cs="Times New Roman"/>
          <w:sz w:val="24"/>
          <w:szCs w:val="24"/>
        </w:rPr>
        <w:t xml:space="preserve"> On top of that, the juvenile systems should introduce programs that educate young girls while serving their sentences in the juvenile </w:t>
      </w:r>
      <w:r w:rsidR="00D57350" w:rsidRPr="000C3413">
        <w:rPr>
          <w:rFonts w:ascii="Times New Roman" w:hAnsi="Times New Roman" w:cs="Times New Roman"/>
          <w:sz w:val="24"/>
          <w:szCs w:val="24"/>
        </w:rPr>
        <w:t>center</w:t>
      </w:r>
      <w:r w:rsidR="0094715F" w:rsidRPr="000C3413">
        <w:rPr>
          <w:rFonts w:ascii="Times New Roman" w:hAnsi="Times New Roman" w:cs="Times New Roman"/>
          <w:sz w:val="24"/>
          <w:szCs w:val="24"/>
        </w:rPr>
        <w:t xml:space="preserve">. Such programs should tackle real-life situations and solutions so that they can know how to handle themselves when faced with </w:t>
      </w:r>
      <w:r w:rsidR="00DF7FF7" w:rsidRPr="000C3413">
        <w:rPr>
          <w:rFonts w:ascii="Times New Roman" w:hAnsi="Times New Roman" w:cs="Times New Roman"/>
          <w:sz w:val="24"/>
          <w:szCs w:val="24"/>
        </w:rPr>
        <w:t>such cases to avoid recidivism</w:t>
      </w:r>
      <w:r w:rsidR="0094715F" w:rsidRPr="000C3413">
        <w:rPr>
          <w:rFonts w:ascii="Times New Roman" w:hAnsi="Times New Roman" w:cs="Times New Roman"/>
          <w:sz w:val="24"/>
          <w:szCs w:val="24"/>
        </w:rPr>
        <w:t xml:space="preserve"> and being committed back to</w:t>
      </w:r>
      <w:r w:rsidR="00027F66" w:rsidRPr="000C3413">
        <w:rPr>
          <w:rFonts w:ascii="Times New Roman" w:hAnsi="Times New Roman" w:cs="Times New Roman"/>
          <w:sz w:val="24"/>
          <w:szCs w:val="24"/>
        </w:rPr>
        <w:t xml:space="preserve"> the juvenile </w:t>
      </w:r>
      <w:r w:rsidR="00D57350" w:rsidRPr="000C3413">
        <w:rPr>
          <w:rFonts w:ascii="Times New Roman" w:hAnsi="Times New Roman" w:cs="Times New Roman"/>
          <w:sz w:val="24"/>
          <w:szCs w:val="24"/>
        </w:rPr>
        <w:t>center</w:t>
      </w:r>
      <w:r w:rsidR="0094715F" w:rsidRPr="000C3413">
        <w:rPr>
          <w:rFonts w:ascii="Times New Roman" w:hAnsi="Times New Roman" w:cs="Times New Roman"/>
          <w:sz w:val="24"/>
          <w:szCs w:val="24"/>
        </w:rPr>
        <w:t>.</w:t>
      </w:r>
      <w:r w:rsidR="00D11112" w:rsidRPr="000C3413">
        <w:rPr>
          <w:rFonts w:ascii="Times New Roman" w:hAnsi="Times New Roman" w:cs="Times New Roman"/>
          <w:sz w:val="24"/>
          <w:szCs w:val="24"/>
        </w:rPr>
        <w:t xml:space="preserve"> </w:t>
      </w:r>
    </w:p>
    <w:p w:rsidR="00D11112" w:rsidRPr="000C3413" w:rsidRDefault="00F10FF5" w:rsidP="00FE77B2">
      <w:pPr>
        <w:spacing w:after="0" w:line="480" w:lineRule="auto"/>
        <w:ind w:firstLine="720"/>
        <w:contextualSpacing/>
        <w:rPr>
          <w:rFonts w:ascii="Times New Roman" w:hAnsi="Times New Roman" w:cs="Times New Roman"/>
          <w:sz w:val="24"/>
          <w:szCs w:val="24"/>
        </w:rPr>
      </w:pPr>
      <w:r w:rsidRPr="000C3413">
        <w:rPr>
          <w:rFonts w:ascii="Times New Roman" w:hAnsi="Times New Roman" w:cs="Times New Roman"/>
          <w:sz w:val="24"/>
          <w:szCs w:val="24"/>
        </w:rPr>
        <w:t>The effective way to prevent delinquency from taking place</w:t>
      </w:r>
      <w:r w:rsidR="001F15AA" w:rsidRPr="000C3413">
        <w:rPr>
          <w:rFonts w:ascii="Times New Roman" w:hAnsi="Times New Roman" w:cs="Times New Roman"/>
          <w:sz w:val="24"/>
          <w:szCs w:val="24"/>
        </w:rPr>
        <w:t>, to begin with</w:t>
      </w:r>
      <w:r w:rsidRPr="000C3413">
        <w:rPr>
          <w:rFonts w:ascii="Times New Roman" w:hAnsi="Times New Roman" w:cs="Times New Roman"/>
          <w:sz w:val="24"/>
          <w:szCs w:val="24"/>
        </w:rPr>
        <w:t xml:space="preserve">, is to offer early </w:t>
      </w:r>
      <w:r w:rsidR="00E251D8" w:rsidRPr="000C3413">
        <w:rPr>
          <w:rFonts w:ascii="Times New Roman" w:hAnsi="Times New Roman" w:cs="Times New Roman"/>
          <w:sz w:val="24"/>
          <w:szCs w:val="24"/>
        </w:rPr>
        <w:t>counseling</w:t>
      </w:r>
      <w:r w:rsidRPr="000C3413">
        <w:rPr>
          <w:rFonts w:ascii="Times New Roman" w:hAnsi="Times New Roman" w:cs="Times New Roman"/>
          <w:sz w:val="24"/>
          <w:szCs w:val="24"/>
        </w:rPr>
        <w:t xml:space="preserve"> and guidance to families and girls who show signs of rebellion</w:t>
      </w:r>
      <w:r w:rsidR="001F15AA" w:rsidRPr="000C3413">
        <w:rPr>
          <w:rFonts w:ascii="Times New Roman" w:hAnsi="Times New Roman" w:cs="Times New Roman"/>
          <w:sz w:val="24"/>
          <w:szCs w:val="24"/>
        </w:rPr>
        <w:t>. The</w:t>
      </w:r>
      <w:r w:rsidR="00E20DF8" w:rsidRPr="000C3413">
        <w:rPr>
          <w:rFonts w:ascii="Times New Roman" w:hAnsi="Times New Roman" w:cs="Times New Roman"/>
          <w:sz w:val="24"/>
          <w:szCs w:val="24"/>
        </w:rPr>
        <w:t xml:space="preserve"> prevention activities include </w:t>
      </w:r>
      <w:r w:rsidR="001F15AA" w:rsidRPr="000C3413">
        <w:rPr>
          <w:rFonts w:ascii="Times New Roman" w:hAnsi="Times New Roman" w:cs="Times New Roman"/>
          <w:sz w:val="24"/>
          <w:szCs w:val="24"/>
        </w:rPr>
        <w:t xml:space="preserve">mentoring programs for the youth, education on the effects of substance abuse and education in parenting, especially to single mothers. Most juvenile delinquents, especially girls, go through a lot at the hands of their mother's boyfriends if the mother does </w:t>
      </w:r>
      <w:r w:rsidR="00027F66" w:rsidRPr="000C3413">
        <w:rPr>
          <w:rFonts w:ascii="Times New Roman" w:hAnsi="Times New Roman" w:cs="Times New Roman"/>
          <w:sz w:val="24"/>
          <w:szCs w:val="24"/>
        </w:rPr>
        <w:t>not take an interest in looking after them by taking them to school.</w:t>
      </w:r>
      <w:r w:rsidR="00284992" w:rsidRPr="000C3413">
        <w:rPr>
          <w:rFonts w:ascii="Times New Roman" w:hAnsi="Times New Roman" w:cs="Times New Roman"/>
          <w:sz w:val="24"/>
          <w:szCs w:val="24"/>
        </w:rPr>
        <w:t xml:space="preserve"> </w:t>
      </w:r>
      <w:r w:rsidR="00E20DF8" w:rsidRPr="000C3413">
        <w:rPr>
          <w:rFonts w:ascii="Times New Roman" w:hAnsi="Times New Roman" w:cs="Times New Roman"/>
          <w:sz w:val="24"/>
          <w:szCs w:val="24"/>
        </w:rPr>
        <w:t>Again, a</w:t>
      </w:r>
      <w:r w:rsidR="00284992" w:rsidRPr="000C3413">
        <w:rPr>
          <w:rFonts w:ascii="Times New Roman" w:hAnsi="Times New Roman" w:cs="Times New Roman"/>
          <w:sz w:val="24"/>
          <w:szCs w:val="24"/>
        </w:rPr>
        <w:t>n introduction to community-based activities is another preventive measure that can be incorporated to prevent the young ladies from committing crimes; this is so because it keeps them occupied by indulging in productive activities such as craft</w:t>
      </w:r>
      <w:r w:rsidR="00B43338" w:rsidRPr="000C3413">
        <w:rPr>
          <w:rFonts w:ascii="Times New Roman" w:hAnsi="Times New Roman" w:cs="Times New Roman"/>
          <w:sz w:val="24"/>
          <w:szCs w:val="24"/>
        </w:rPr>
        <w:t>ing and participating in sports (</w:t>
      </w:r>
      <w:r w:rsidR="00B43338" w:rsidRPr="000C3413">
        <w:rPr>
          <w:rFonts w:ascii="Times New Roman" w:hAnsi="Times New Roman" w:cs="Times New Roman"/>
          <w:color w:val="222222"/>
          <w:sz w:val="24"/>
          <w:szCs w:val="24"/>
          <w:shd w:val="clear" w:color="auto" w:fill="FFFFFF"/>
        </w:rPr>
        <w:t>Flocks et al., 2016).</w:t>
      </w:r>
      <w:r w:rsidR="00B43338" w:rsidRPr="000C3413">
        <w:rPr>
          <w:rFonts w:ascii="Times New Roman" w:hAnsi="Times New Roman" w:cs="Times New Roman"/>
          <w:sz w:val="24"/>
          <w:szCs w:val="24"/>
        </w:rPr>
        <w:t xml:space="preserve"> </w:t>
      </w:r>
      <w:r w:rsidR="00284992" w:rsidRPr="000C3413">
        <w:rPr>
          <w:rFonts w:ascii="Times New Roman" w:hAnsi="Times New Roman" w:cs="Times New Roman"/>
          <w:sz w:val="24"/>
          <w:szCs w:val="24"/>
        </w:rPr>
        <w:t xml:space="preserve"> </w:t>
      </w:r>
      <w:r w:rsidR="00DB0D78" w:rsidRPr="000C3413">
        <w:rPr>
          <w:rFonts w:ascii="Times New Roman" w:hAnsi="Times New Roman" w:cs="Times New Roman"/>
          <w:sz w:val="24"/>
          <w:szCs w:val="24"/>
        </w:rPr>
        <w:t xml:space="preserve"> </w:t>
      </w:r>
      <w:r w:rsidR="00FE77B2" w:rsidRPr="000C3413">
        <w:rPr>
          <w:rFonts w:ascii="Times New Roman" w:hAnsi="Times New Roman" w:cs="Times New Roman"/>
          <w:sz w:val="24"/>
          <w:szCs w:val="24"/>
        </w:rPr>
        <w:t xml:space="preserve">Lastly, as a preventive measure, it is the responsibility of law enforcers to inspect locations where illegal activities take </w:t>
      </w:r>
      <w:r w:rsidR="00E20DF8" w:rsidRPr="000C3413">
        <w:rPr>
          <w:rFonts w:ascii="Times New Roman" w:hAnsi="Times New Roman" w:cs="Times New Roman"/>
          <w:sz w:val="24"/>
          <w:szCs w:val="24"/>
        </w:rPr>
        <w:t>place and might attract</w:t>
      </w:r>
      <w:r w:rsidR="00FE77B2" w:rsidRPr="000C3413">
        <w:rPr>
          <w:rFonts w:ascii="Times New Roman" w:hAnsi="Times New Roman" w:cs="Times New Roman"/>
          <w:sz w:val="24"/>
          <w:szCs w:val="24"/>
        </w:rPr>
        <w:t xml:space="preserve"> troubled young girls. If the inspection is continuously done, chances of the rise in female delinquents will reduce because the law enforcers have the authority to arrest juveniles involved in criminal undertakings</w:t>
      </w:r>
      <w:r w:rsidR="00B43338" w:rsidRPr="000C3413">
        <w:rPr>
          <w:rFonts w:ascii="Times New Roman" w:hAnsi="Times New Roman" w:cs="Times New Roman"/>
          <w:sz w:val="24"/>
          <w:szCs w:val="24"/>
        </w:rPr>
        <w:t xml:space="preserve"> (</w:t>
      </w:r>
      <w:r w:rsidR="00B43338" w:rsidRPr="000C3413">
        <w:rPr>
          <w:rFonts w:ascii="Times New Roman" w:hAnsi="Times New Roman" w:cs="Times New Roman"/>
          <w:color w:val="222222"/>
          <w:sz w:val="24"/>
          <w:szCs w:val="24"/>
          <w:shd w:val="clear" w:color="auto" w:fill="FFFFFF"/>
        </w:rPr>
        <w:t xml:space="preserve">Flocks et al., 2016). </w:t>
      </w:r>
    </w:p>
    <w:p w:rsidR="001E215B" w:rsidRDefault="001E215B" w:rsidP="00E251D8">
      <w:pPr>
        <w:spacing w:after="0" w:line="480" w:lineRule="auto"/>
        <w:contextualSpacing/>
        <w:jc w:val="center"/>
        <w:rPr>
          <w:rFonts w:ascii="Times New Roman" w:hAnsi="Times New Roman" w:cs="Times New Roman"/>
          <w:b/>
          <w:sz w:val="24"/>
          <w:szCs w:val="24"/>
        </w:rPr>
      </w:pPr>
    </w:p>
    <w:p w:rsidR="00E251D8" w:rsidRPr="000C3413" w:rsidRDefault="00F10FF5" w:rsidP="00E251D8">
      <w:pPr>
        <w:spacing w:after="0" w:line="480" w:lineRule="auto"/>
        <w:contextualSpacing/>
        <w:jc w:val="center"/>
        <w:rPr>
          <w:rFonts w:ascii="Times New Roman" w:hAnsi="Times New Roman" w:cs="Times New Roman"/>
          <w:b/>
          <w:sz w:val="24"/>
          <w:szCs w:val="24"/>
        </w:rPr>
      </w:pPr>
      <w:r w:rsidRPr="000C3413">
        <w:rPr>
          <w:rFonts w:ascii="Times New Roman" w:hAnsi="Times New Roman" w:cs="Times New Roman"/>
          <w:b/>
          <w:sz w:val="24"/>
          <w:szCs w:val="24"/>
        </w:rPr>
        <w:t>Theory Explanation</w:t>
      </w:r>
    </w:p>
    <w:p w:rsidR="00A54837" w:rsidRPr="000C3413" w:rsidRDefault="00F10FF5" w:rsidP="00DF7FF7">
      <w:pPr>
        <w:spacing w:after="0" w:line="480" w:lineRule="auto"/>
        <w:ind w:firstLine="720"/>
        <w:contextualSpacing/>
        <w:rPr>
          <w:rFonts w:ascii="Times New Roman" w:hAnsi="Times New Roman" w:cs="Times New Roman"/>
          <w:sz w:val="24"/>
          <w:szCs w:val="24"/>
        </w:rPr>
      </w:pPr>
      <w:r w:rsidRPr="000C3413">
        <w:rPr>
          <w:rFonts w:ascii="Times New Roman" w:hAnsi="Times New Roman" w:cs="Times New Roman"/>
          <w:sz w:val="24"/>
          <w:szCs w:val="24"/>
        </w:rPr>
        <w:t>After the delinquents</w:t>
      </w:r>
      <w:r w:rsidR="009E0866" w:rsidRPr="000C3413">
        <w:rPr>
          <w:rFonts w:ascii="Times New Roman" w:hAnsi="Times New Roman" w:cs="Times New Roman"/>
          <w:sz w:val="24"/>
          <w:szCs w:val="24"/>
        </w:rPr>
        <w:t xml:space="preserve"> have served their term for</w:t>
      </w:r>
      <w:r w:rsidRPr="000C3413">
        <w:rPr>
          <w:rFonts w:ascii="Times New Roman" w:hAnsi="Times New Roman" w:cs="Times New Roman"/>
          <w:sz w:val="24"/>
          <w:szCs w:val="24"/>
        </w:rPr>
        <w:t xml:space="preserve"> three months or six mon</w:t>
      </w:r>
      <w:r w:rsidR="009E0866" w:rsidRPr="000C3413">
        <w:rPr>
          <w:rFonts w:ascii="Times New Roman" w:hAnsi="Times New Roman" w:cs="Times New Roman"/>
          <w:sz w:val="24"/>
          <w:szCs w:val="24"/>
        </w:rPr>
        <w:t xml:space="preserve">ths, assimilating back into </w:t>
      </w:r>
      <w:r w:rsidRPr="000C3413">
        <w:rPr>
          <w:rFonts w:ascii="Times New Roman" w:hAnsi="Times New Roman" w:cs="Times New Roman"/>
          <w:sz w:val="24"/>
          <w:szCs w:val="24"/>
        </w:rPr>
        <w:t xml:space="preserve">society becomes a bit challenging for them, especially if people in the </w:t>
      </w:r>
      <w:r w:rsidR="00E251D8" w:rsidRPr="000C3413">
        <w:rPr>
          <w:rFonts w:ascii="Times New Roman" w:hAnsi="Times New Roman" w:cs="Times New Roman"/>
          <w:sz w:val="24"/>
          <w:szCs w:val="24"/>
        </w:rPr>
        <w:t>neighborhood</w:t>
      </w:r>
      <w:r w:rsidRPr="000C3413">
        <w:rPr>
          <w:rFonts w:ascii="Times New Roman" w:hAnsi="Times New Roman" w:cs="Times New Roman"/>
          <w:sz w:val="24"/>
          <w:szCs w:val="24"/>
        </w:rPr>
        <w:t xml:space="preserve"> a</w:t>
      </w:r>
      <w:r w:rsidR="009E0866" w:rsidRPr="000C3413">
        <w:rPr>
          <w:rFonts w:ascii="Times New Roman" w:hAnsi="Times New Roman" w:cs="Times New Roman"/>
          <w:sz w:val="24"/>
          <w:szCs w:val="24"/>
        </w:rPr>
        <w:t>re familiar with the situation. The female delinquent</w:t>
      </w:r>
      <w:r w:rsidRPr="000C3413">
        <w:rPr>
          <w:rFonts w:ascii="Times New Roman" w:hAnsi="Times New Roman" w:cs="Times New Roman"/>
          <w:sz w:val="24"/>
          <w:szCs w:val="24"/>
        </w:rPr>
        <w:t xml:space="preserve"> can feel isolated due to the stigmatization they face. </w:t>
      </w:r>
      <w:r w:rsidR="009E0866" w:rsidRPr="000C3413">
        <w:rPr>
          <w:rFonts w:ascii="Times New Roman" w:hAnsi="Times New Roman" w:cs="Times New Roman"/>
          <w:sz w:val="24"/>
          <w:szCs w:val="24"/>
        </w:rPr>
        <w:t>As stated earlier, females tend to be emotional if the girl did not fully reform. At the same time, in the juvenile system, the feelings of being isolated and stigmatize might bottle up, and the girl goes back into committing crimes like before because they feel like they do not belong in</w:t>
      </w:r>
      <w:r w:rsidR="00A20921">
        <w:rPr>
          <w:rFonts w:ascii="Times New Roman" w:hAnsi="Times New Roman" w:cs="Times New Roman"/>
          <w:sz w:val="24"/>
          <w:szCs w:val="24"/>
        </w:rPr>
        <w:t xml:space="preserve"> society anymore. The</w:t>
      </w:r>
      <w:r w:rsidR="00A7013E" w:rsidRPr="000C3413">
        <w:rPr>
          <w:rFonts w:ascii="Times New Roman" w:hAnsi="Times New Roman" w:cs="Times New Roman"/>
          <w:sz w:val="24"/>
          <w:szCs w:val="24"/>
        </w:rPr>
        <w:t xml:space="preserve"> theory of crime is </w:t>
      </w:r>
      <w:r w:rsidR="00A20921">
        <w:rPr>
          <w:rFonts w:ascii="Times New Roman" w:hAnsi="Times New Roman" w:cs="Times New Roman"/>
          <w:sz w:val="24"/>
          <w:szCs w:val="24"/>
        </w:rPr>
        <w:t>caused by a lack of self-restraint</w:t>
      </w:r>
      <w:r w:rsidR="008501E8" w:rsidRPr="000C3413">
        <w:rPr>
          <w:rFonts w:ascii="Times New Roman" w:hAnsi="Times New Roman" w:cs="Times New Roman"/>
          <w:sz w:val="24"/>
          <w:szCs w:val="24"/>
        </w:rPr>
        <w:t xml:space="preserve"> (Daigle et al., 2016). </w:t>
      </w:r>
    </w:p>
    <w:p w:rsidR="00DF7FF7" w:rsidRPr="000C3413" w:rsidRDefault="00F10FF5" w:rsidP="00DF7FF7">
      <w:pPr>
        <w:spacing w:after="0" w:line="480" w:lineRule="auto"/>
        <w:ind w:firstLine="720"/>
        <w:contextualSpacing/>
        <w:rPr>
          <w:rFonts w:ascii="Times New Roman" w:hAnsi="Times New Roman" w:cs="Times New Roman"/>
          <w:color w:val="222222"/>
          <w:sz w:val="24"/>
          <w:szCs w:val="24"/>
          <w:shd w:val="clear" w:color="auto" w:fill="FFFFFF"/>
        </w:rPr>
      </w:pPr>
      <w:r w:rsidRPr="000C3413">
        <w:rPr>
          <w:rFonts w:ascii="Times New Roman" w:hAnsi="Times New Roman" w:cs="Times New Roman"/>
          <w:sz w:val="24"/>
          <w:szCs w:val="24"/>
        </w:rPr>
        <w:t xml:space="preserve">Low self-control is related to anti-social </w:t>
      </w:r>
      <w:r w:rsidR="00D57350" w:rsidRPr="000C3413">
        <w:rPr>
          <w:rFonts w:ascii="Times New Roman" w:hAnsi="Times New Roman" w:cs="Times New Roman"/>
          <w:sz w:val="24"/>
          <w:szCs w:val="24"/>
        </w:rPr>
        <w:t>behavior</w:t>
      </w:r>
      <w:r w:rsidRPr="000C3413">
        <w:rPr>
          <w:rFonts w:ascii="Times New Roman" w:hAnsi="Times New Roman" w:cs="Times New Roman"/>
          <w:sz w:val="24"/>
          <w:szCs w:val="24"/>
        </w:rPr>
        <w:t xml:space="preserve">; such </w:t>
      </w:r>
      <w:r w:rsidR="00D57350" w:rsidRPr="000C3413">
        <w:rPr>
          <w:rFonts w:ascii="Times New Roman" w:hAnsi="Times New Roman" w:cs="Times New Roman"/>
          <w:sz w:val="24"/>
          <w:szCs w:val="24"/>
        </w:rPr>
        <w:t>behavior</w:t>
      </w:r>
      <w:r w:rsidRPr="000C3413">
        <w:rPr>
          <w:rFonts w:ascii="Times New Roman" w:hAnsi="Times New Roman" w:cs="Times New Roman"/>
          <w:sz w:val="24"/>
          <w:szCs w:val="24"/>
        </w:rPr>
        <w:t xml:space="preserve"> can be seen in girls who have just left the juvenile system</w:t>
      </w:r>
      <w:r w:rsidR="00280525" w:rsidRPr="000C3413">
        <w:rPr>
          <w:rFonts w:ascii="Times New Roman" w:hAnsi="Times New Roman" w:cs="Times New Roman"/>
          <w:sz w:val="24"/>
          <w:szCs w:val="24"/>
        </w:rPr>
        <w:t xml:space="preserve"> (Daigle et al, 2016)</w:t>
      </w:r>
      <w:r w:rsidRPr="000C3413">
        <w:rPr>
          <w:rFonts w:ascii="Times New Roman" w:hAnsi="Times New Roman" w:cs="Times New Roman"/>
          <w:sz w:val="24"/>
          <w:szCs w:val="24"/>
        </w:rPr>
        <w:t xml:space="preserve">. They become anti-social due to stigmatization and isolation, even though their family members are supportive of them, they still feel the need to associate </w:t>
      </w:r>
      <w:r w:rsidR="00B01EC1" w:rsidRPr="000C3413">
        <w:rPr>
          <w:rFonts w:ascii="Times New Roman" w:hAnsi="Times New Roman" w:cs="Times New Roman"/>
          <w:sz w:val="24"/>
          <w:szCs w:val="24"/>
        </w:rPr>
        <w:t xml:space="preserve">with people </w:t>
      </w:r>
      <w:r w:rsidR="00E20DF8" w:rsidRPr="000C3413">
        <w:rPr>
          <w:rFonts w:ascii="Times New Roman" w:hAnsi="Times New Roman" w:cs="Times New Roman"/>
          <w:sz w:val="24"/>
          <w:szCs w:val="24"/>
        </w:rPr>
        <w:t xml:space="preserve">of </w:t>
      </w:r>
      <w:r w:rsidR="00B01EC1" w:rsidRPr="000C3413">
        <w:rPr>
          <w:rFonts w:ascii="Times New Roman" w:hAnsi="Times New Roman" w:cs="Times New Roman"/>
          <w:sz w:val="24"/>
          <w:szCs w:val="24"/>
        </w:rPr>
        <w:t>their age to feel complete. As stated earlier, ment</w:t>
      </w:r>
      <w:r w:rsidR="009D0C31">
        <w:rPr>
          <w:rFonts w:ascii="Times New Roman" w:hAnsi="Times New Roman" w:cs="Times New Roman"/>
          <w:sz w:val="24"/>
          <w:szCs w:val="24"/>
        </w:rPr>
        <w:t>al illness is the root cause as to why there is a tremendous growth of female lawbreakers</w:t>
      </w:r>
      <w:r w:rsidR="00E20DF8" w:rsidRPr="000C3413">
        <w:rPr>
          <w:rFonts w:ascii="Times New Roman" w:hAnsi="Times New Roman" w:cs="Times New Roman"/>
          <w:sz w:val="24"/>
          <w:szCs w:val="24"/>
        </w:rPr>
        <w:t xml:space="preserve">, upon their release. Thus, </w:t>
      </w:r>
      <w:r w:rsidR="00B01EC1" w:rsidRPr="000C3413">
        <w:rPr>
          <w:rFonts w:ascii="Times New Roman" w:hAnsi="Times New Roman" w:cs="Times New Roman"/>
          <w:sz w:val="24"/>
          <w:szCs w:val="24"/>
        </w:rPr>
        <w:t>if they are faced with the same circumstances that triggered their delinquency the first time, they tend to go back into bad habits due to lack of self-control and mental instability</w:t>
      </w:r>
      <w:r w:rsidR="00280525" w:rsidRPr="000C3413">
        <w:rPr>
          <w:rFonts w:ascii="Times New Roman" w:hAnsi="Times New Roman" w:cs="Times New Roman"/>
          <w:sz w:val="24"/>
          <w:szCs w:val="24"/>
        </w:rPr>
        <w:t xml:space="preserve">. </w:t>
      </w:r>
      <w:r w:rsidR="00F33F97" w:rsidRPr="000C3413">
        <w:rPr>
          <w:rFonts w:ascii="Times New Roman" w:hAnsi="Times New Roman" w:cs="Times New Roman"/>
          <w:sz w:val="24"/>
          <w:szCs w:val="24"/>
        </w:rPr>
        <w:t xml:space="preserve">With such relapses, this </w:t>
      </w:r>
      <w:r w:rsidR="00A54837" w:rsidRPr="000C3413">
        <w:rPr>
          <w:rFonts w:ascii="Times New Roman" w:hAnsi="Times New Roman" w:cs="Times New Roman"/>
          <w:sz w:val="24"/>
          <w:szCs w:val="24"/>
        </w:rPr>
        <w:t xml:space="preserve">continues further into adulthood, whereby if they commit a serious crime like murder or bank robbery, they are faced with long sentences in </w:t>
      </w:r>
      <w:r w:rsidR="00D6454E" w:rsidRPr="000C3413">
        <w:rPr>
          <w:rFonts w:ascii="Times New Roman" w:hAnsi="Times New Roman" w:cs="Times New Roman"/>
          <w:sz w:val="24"/>
          <w:szCs w:val="24"/>
        </w:rPr>
        <w:t>prison (</w:t>
      </w:r>
      <w:r w:rsidR="00D6454E" w:rsidRPr="000C3413">
        <w:rPr>
          <w:rFonts w:ascii="Times New Roman" w:hAnsi="Times New Roman" w:cs="Times New Roman"/>
          <w:color w:val="222222"/>
          <w:sz w:val="24"/>
          <w:szCs w:val="24"/>
          <w:shd w:val="clear" w:color="auto" w:fill="FFFFFF"/>
        </w:rPr>
        <w:t>Dillon, 2017).</w:t>
      </w:r>
    </w:p>
    <w:p w:rsidR="00F12D4B" w:rsidRPr="000C3413" w:rsidRDefault="00F10FF5" w:rsidP="00F12D4B">
      <w:pPr>
        <w:spacing w:line="480" w:lineRule="auto"/>
        <w:jc w:val="center"/>
        <w:rPr>
          <w:rFonts w:ascii="Times New Roman" w:hAnsi="Times New Roman" w:cs="Times New Roman"/>
          <w:b/>
          <w:bCs/>
          <w:sz w:val="24"/>
          <w:szCs w:val="24"/>
        </w:rPr>
      </w:pPr>
      <w:r w:rsidRPr="000C3413">
        <w:rPr>
          <w:rFonts w:ascii="Times New Roman" w:hAnsi="Times New Roman" w:cs="Times New Roman"/>
          <w:b/>
          <w:bCs/>
          <w:sz w:val="24"/>
          <w:szCs w:val="24"/>
        </w:rPr>
        <w:t>Respect</w:t>
      </w:r>
    </w:p>
    <w:p w:rsidR="00F12D4B" w:rsidRPr="001E7E51" w:rsidRDefault="009D0C31" w:rsidP="001E7E51">
      <w:pPr>
        <w:spacing w:after="0" w:line="480" w:lineRule="auto"/>
        <w:ind w:firstLine="720"/>
        <w:contextualSpacing/>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Energized in the inspiration </w:t>
      </w:r>
      <w:r w:rsidR="00F04983">
        <w:rPr>
          <w:rFonts w:ascii="Times New Roman" w:hAnsi="Times New Roman" w:cs="Times New Roman"/>
          <w:sz w:val="24"/>
          <w:szCs w:val="24"/>
          <w:shd w:val="clear" w:color="auto" w:fill="FFFFFF"/>
        </w:rPr>
        <w:t>of Jesus Christ, we hold in regards all individuals’ remarkable abilities, considering their gratification, and we aspire to pursue ones</w:t>
      </w:r>
      <w:r w:rsidR="001E7E51" w:rsidRPr="001E7E51">
        <w:rPr>
          <w:rFonts w:ascii="Times New Roman" w:hAnsi="Times New Roman" w:cs="Times New Roman"/>
          <w:sz w:val="24"/>
          <w:szCs w:val="24"/>
          <w:shd w:val="clear" w:color="auto" w:fill="FFFFFF"/>
        </w:rPr>
        <w:t xml:space="preserve"> responsibility to</w:t>
      </w:r>
      <w:r w:rsidR="00F04983">
        <w:rPr>
          <w:rFonts w:ascii="Times New Roman" w:hAnsi="Times New Roman" w:cs="Times New Roman"/>
          <w:sz w:val="24"/>
          <w:szCs w:val="24"/>
          <w:shd w:val="clear" w:color="auto" w:fill="FFFFFF"/>
        </w:rPr>
        <w:t xml:space="preserve">wards greatness in all our </w:t>
      </w:r>
      <w:proofErr w:type="spellStart"/>
      <w:r w:rsidR="00F04983">
        <w:rPr>
          <w:rFonts w:ascii="Times New Roman" w:hAnsi="Times New Roman" w:cs="Times New Roman"/>
          <w:sz w:val="24"/>
          <w:szCs w:val="24"/>
          <w:shd w:val="clear" w:color="auto" w:fill="FFFFFF"/>
        </w:rPr>
        <w:t>endevours</w:t>
      </w:r>
      <w:proofErr w:type="spellEnd"/>
      <w:r w:rsidR="00F04983">
        <w:rPr>
          <w:rFonts w:ascii="Times New Roman" w:hAnsi="Times New Roman" w:cs="Times New Roman"/>
          <w:sz w:val="24"/>
          <w:szCs w:val="24"/>
          <w:shd w:val="clear" w:color="auto" w:fill="FFFFFF"/>
        </w:rPr>
        <w:t>. The</w:t>
      </w:r>
      <w:r w:rsidR="001E7E51" w:rsidRPr="001E7E51">
        <w:rPr>
          <w:rFonts w:ascii="Times New Roman" w:hAnsi="Times New Roman" w:cs="Times New Roman"/>
          <w:sz w:val="24"/>
          <w:szCs w:val="24"/>
          <w:shd w:val="clear" w:color="auto" w:fill="FFFFFF"/>
        </w:rPr>
        <w:t xml:space="preserve"> quality</w:t>
      </w:r>
      <w:r w:rsidR="00F04983">
        <w:rPr>
          <w:rFonts w:ascii="Times New Roman" w:hAnsi="Times New Roman" w:cs="Times New Roman"/>
          <w:sz w:val="24"/>
          <w:szCs w:val="24"/>
          <w:shd w:val="clear" w:color="auto" w:fill="FFFFFF"/>
        </w:rPr>
        <w:t xml:space="preserve"> of our people’s work depends on</w:t>
      </w:r>
      <w:r w:rsidR="001E7E51" w:rsidRPr="001E7E51">
        <w:rPr>
          <w:rFonts w:ascii="Times New Roman" w:hAnsi="Times New Roman" w:cs="Times New Roman"/>
          <w:sz w:val="24"/>
          <w:szCs w:val="24"/>
          <w:shd w:val="clear" w:color="auto" w:fill="FFFFFF"/>
        </w:rPr>
        <w:t xml:space="preserve"> </w:t>
      </w:r>
      <w:r w:rsidR="00F04983">
        <w:rPr>
          <w:rFonts w:ascii="Times New Roman" w:hAnsi="Times New Roman" w:cs="Times New Roman"/>
          <w:sz w:val="24"/>
          <w:szCs w:val="24"/>
          <w:shd w:val="clear" w:color="auto" w:fill="FFFFFF"/>
        </w:rPr>
        <w:t xml:space="preserve">the accords </w:t>
      </w:r>
      <w:r w:rsidR="00F04983" w:rsidRPr="001E7E51">
        <w:rPr>
          <w:rFonts w:ascii="Times New Roman" w:hAnsi="Times New Roman" w:cs="Times New Roman"/>
          <w:sz w:val="24"/>
          <w:szCs w:val="24"/>
          <w:shd w:val="clear" w:color="auto" w:fill="FFFFFF"/>
        </w:rPr>
        <w:lastRenderedPageBreak/>
        <w:t>plus</w:t>
      </w:r>
      <w:r w:rsidR="00F04983">
        <w:rPr>
          <w:rFonts w:ascii="Times New Roman" w:hAnsi="Times New Roman" w:cs="Times New Roman"/>
          <w:sz w:val="24"/>
          <w:szCs w:val="24"/>
          <w:shd w:val="clear" w:color="auto" w:fill="FFFFFF"/>
        </w:rPr>
        <w:t xml:space="preserve"> decent variety of our friends</w:t>
      </w:r>
      <w:r w:rsidR="00B96714">
        <w:rPr>
          <w:rFonts w:ascii="Times New Roman" w:hAnsi="Times New Roman" w:cs="Times New Roman"/>
          <w:sz w:val="24"/>
          <w:szCs w:val="24"/>
          <w:shd w:val="clear" w:color="auto" w:fill="FFFFFF"/>
        </w:rPr>
        <w:t xml:space="preserve">, and getting the hang of </w:t>
      </w:r>
      <w:r w:rsidR="001E7E51" w:rsidRPr="001E7E51">
        <w:rPr>
          <w:rFonts w:ascii="Times New Roman" w:hAnsi="Times New Roman" w:cs="Times New Roman"/>
          <w:sz w:val="24"/>
          <w:szCs w:val="24"/>
          <w:shd w:val="clear" w:color="auto" w:fill="FFFFFF"/>
        </w:rPr>
        <w:t>living, and working amicab</w:t>
      </w:r>
      <w:r w:rsidR="001E7E51">
        <w:rPr>
          <w:rFonts w:ascii="Times New Roman" w:hAnsi="Times New Roman" w:cs="Times New Roman"/>
          <w:sz w:val="24"/>
          <w:szCs w:val="24"/>
          <w:shd w:val="clear" w:color="auto" w:fill="FFFFFF"/>
        </w:rPr>
        <w:t xml:space="preserve">ly. </w:t>
      </w:r>
      <w:r w:rsidR="005B6AB8" w:rsidRPr="000C3413">
        <w:rPr>
          <w:rFonts w:ascii="Times New Roman" w:hAnsi="Times New Roman" w:cs="Times New Roman"/>
          <w:sz w:val="24"/>
          <w:szCs w:val="24"/>
          <w:shd w:val="clear" w:color="auto" w:fill="FFFFFF"/>
        </w:rPr>
        <w:t xml:space="preserve">We look for connections and build relationships with people in our community. </w:t>
      </w:r>
      <w:r w:rsidR="00CF6F7D" w:rsidRPr="000C3413">
        <w:rPr>
          <w:rFonts w:ascii="Times New Roman" w:hAnsi="Times New Roman" w:cs="Times New Roman"/>
          <w:sz w:val="24"/>
          <w:szCs w:val="24"/>
          <w:shd w:val="clear" w:color="auto" w:fill="FFFFFF"/>
        </w:rPr>
        <w:t>We divide our success by participating in community</w:t>
      </w:r>
      <w:r w:rsidR="005B6AB8" w:rsidRPr="000C3413">
        <w:rPr>
          <w:rFonts w:ascii="Times New Roman" w:hAnsi="Times New Roman" w:cs="Times New Roman"/>
          <w:sz w:val="24"/>
          <w:szCs w:val="24"/>
          <w:shd w:val="clear" w:color="auto" w:fill="FFFFFF"/>
        </w:rPr>
        <w:t>-</w:t>
      </w:r>
      <w:r w:rsidR="00CF6F7D" w:rsidRPr="000C3413">
        <w:rPr>
          <w:rFonts w:ascii="Times New Roman" w:hAnsi="Times New Roman" w:cs="Times New Roman"/>
          <w:sz w:val="24"/>
          <w:szCs w:val="24"/>
          <w:shd w:val="clear" w:color="auto" w:fill="FFFFFF"/>
        </w:rPr>
        <w:t xml:space="preserve"> based activities as a </w:t>
      </w:r>
      <w:r w:rsidR="005B6AB8" w:rsidRPr="000C3413">
        <w:rPr>
          <w:rFonts w:ascii="Times New Roman" w:hAnsi="Times New Roman" w:cs="Times New Roman"/>
          <w:sz w:val="24"/>
          <w:szCs w:val="24"/>
          <w:shd w:val="clear" w:color="auto" w:fill="FFFFFF"/>
        </w:rPr>
        <w:t>means of giving back to society and we respect and treat others kindly with compassion and understanding.</w:t>
      </w:r>
      <w:r w:rsidR="00004C14" w:rsidRPr="000C3413">
        <w:rPr>
          <w:rFonts w:ascii="Times New Roman" w:hAnsi="Times New Roman" w:cs="Times New Roman"/>
          <w:sz w:val="24"/>
          <w:szCs w:val="24"/>
          <w:shd w:val="clear" w:color="auto" w:fill="FFFFFF"/>
        </w:rPr>
        <w:t xml:space="preserve"> </w:t>
      </w:r>
    </w:p>
    <w:p w:rsidR="00E20DF8" w:rsidRPr="000C3413" w:rsidRDefault="00F10FF5" w:rsidP="00C26268">
      <w:pPr>
        <w:spacing w:after="0" w:line="480" w:lineRule="auto"/>
        <w:ind w:firstLine="720"/>
        <w:contextualSpacing/>
        <w:rPr>
          <w:rFonts w:ascii="Times New Roman" w:hAnsi="Times New Roman" w:cs="Times New Roman"/>
          <w:sz w:val="24"/>
          <w:szCs w:val="24"/>
        </w:rPr>
      </w:pPr>
      <w:r w:rsidRPr="000C3413">
        <w:rPr>
          <w:rFonts w:ascii="Times New Roman" w:hAnsi="Times New Roman" w:cs="Times New Roman"/>
          <w:sz w:val="24"/>
          <w:szCs w:val="24"/>
        </w:rPr>
        <w:t>In summation, having discussed the gender roles in juvenile justice and possible solutions to combat the increase in female delinquents, it is clear that the problem of female delinquency is still an issue that needs to be looked into extensively.</w:t>
      </w:r>
      <w:r w:rsidR="00AA3350" w:rsidRPr="000C3413">
        <w:rPr>
          <w:rFonts w:ascii="Times New Roman" w:hAnsi="Times New Roman" w:cs="Times New Roman"/>
          <w:sz w:val="24"/>
          <w:szCs w:val="24"/>
        </w:rPr>
        <w:t xml:space="preserve"> Apart from family dynamics,</w:t>
      </w:r>
      <w:r w:rsidRPr="000C3413">
        <w:rPr>
          <w:rFonts w:ascii="Times New Roman" w:hAnsi="Times New Roman" w:cs="Times New Roman"/>
          <w:sz w:val="24"/>
          <w:szCs w:val="24"/>
        </w:rPr>
        <w:t xml:space="preserve"> mental illnesses,</w:t>
      </w:r>
      <w:r w:rsidR="00AA3350" w:rsidRPr="000C3413">
        <w:rPr>
          <w:rFonts w:ascii="Times New Roman" w:hAnsi="Times New Roman" w:cs="Times New Roman"/>
          <w:sz w:val="24"/>
          <w:szCs w:val="24"/>
        </w:rPr>
        <w:t xml:space="preserve"> and peer pressure, </w:t>
      </w:r>
      <w:r w:rsidRPr="000C3413">
        <w:rPr>
          <w:rFonts w:ascii="Times New Roman" w:hAnsi="Times New Roman" w:cs="Times New Roman"/>
          <w:sz w:val="24"/>
          <w:szCs w:val="24"/>
        </w:rPr>
        <w:t xml:space="preserve">misconduct in females is much </w:t>
      </w:r>
      <w:r w:rsidR="00AA3350" w:rsidRPr="000C3413">
        <w:rPr>
          <w:rFonts w:ascii="Times New Roman" w:hAnsi="Times New Roman" w:cs="Times New Roman"/>
          <w:sz w:val="24"/>
          <w:szCs w:val="24"/>
        </w:rPr>
        <w:t xml:space="preserve">more profound. As stated earlier females bottle up emotions, so if all issues they are hiding and feelings are still not adequately dealt with, then the female delinquency will keep on rising. Parents should involve themselves by taking care of their children and continuously be on the lookout for weird </w:t>
      </w:r>
      <w:r w:rsidR="00D57350" w:rsidRPr="000C3413">
        <w:rPr>
          <w:rFonts w:ascii="Times New Roman" w:hAnsi="Times New Roman" w:cs="Times New Roman"/>
          <w:sz w:val="24"/>
          <w:szCs w:val="24"/>
        </w:rPr>
        <w:t>behaviors</w:t>
      </w:r>
      <w:r w:rsidR="00AA3350" w:rsidRPr="000C3413">
        <w:rPr>
          <w:rFonts w:ascii="Times New Roman" w:hAnsi="Times New Roman" w:cs="Times New Roman"/>
          <w:sz w:val="24"/>
          <w:szCs w:val="24"/>
        </w:rPr>
        <w:t>, especially single mothers. Despite the challenges single mothers go through when raising their children, they should prioritize and put their children's welfare first to protect them from the dangers of this world.</w:t>
      </w:r>
    </w:p>
    <w:p w:rsidR="00C26268" w:rsidRPr="000C3413" w:rsidRDefault="00F10FF5">
      <w:pPr>
        <w:rPr>
          <w:rFonts w:ascii="Times New Roman" w:hAnsi="Times New Roman" w:cs="Times New Roman"/>
          <w:sz w:val="24"/>
          <w:szCs w:val="24"/>
        </w:rPr>
      </w:pPr>
      <w:r w:rsidRPr="000C3413">
        <w:rPr>
          <w:rFonts w:ascii="Times New Roman" w:hAnsi="Times New Roman" w:cs="Times New Roman"/>
          <w:sz w:val="24"/>
          <w:szCs w:val="24"/>
        </w:rPr>
        <w:br w:type="page"/>
      </w:r>
    </w:p>
    <w:p w:rsidR="00ED109A" w:rsidRPr="000C3413" w:rsidRDefault="00F10FF5" w:rsidP="0061471D">
      <w:pPr>
        <w:spacing w:line="480" w:lineRule="auto"/>
        <w:jc w:val="center"/>
        <w:rPr>
          <w:rFonts w:ascii="Times New Roman" w:hAnsi="Times New Roman" w:cs="Times New Roman"/>
          <w:sz w:val="24"/>
          <w:szCs w:val="24"/>
        </w:rPr>
      </w:pPr>
      <w:r w:rsidRPr="000C3413">
        <w:rPr>
          <w:rFonts w:ascii="Times New Roman" w:hAnsi="Times New Roman" w:cs="Times New Roman"/>
          <w:sz w:val="24"/>
          <w:szCs w:val="24"/>
        </w:rPr>
        <w:lastRenderedPageBreak/>
        <w:t>References</w:t>
      </w:r>
    </w:p>
    <w:p w:rsidR="000C3413" w:rsidRPr="00C7090A" w:rsidRDefault="00F10FF5" w:rsidP="00A545DD">
      <w:pPr>
        <w:spacing w:after="0" w:line="480" w:lineRule="auto"/>
        <w:ind w:left="720" w:hanging="720"/>
        <w:contextualSpacing/>
        <w:rPr>
          <w:rFonts w:ascii="Times New Roman" w:hAnsi="Times New Roman" w:cs="Times New Roman"/>
          <w:color w:val="222222"/>
          <w:sz w:val="24"/>
          <w:szCs w:val="24"/>
          <w:shd w:val="clear" w:color="auto" w:fill="FFFFFF"/>
        </w:rPr>
      </w:pPr>
      <w:proofErr w:type="spellStart"/>
      <w:proofErr w:type="gramStart"/>
      <w:r w:rsidRPr="00C7090A">
        <w:rPr>
          <w:rFonts w:ascii="Times New Roman" w:hAnsi="Times New Roman" w:cs="Times New Roman"/>
          <w:color w:val="222222"/>
          <w:sz w:val="24"/>
          <w:szCs w:val="24"/>
          <w:shd w:val="clear" w:color="auto" w:fill="FFFFFF"/>
        </w:rPr>
        <w:t>Cauffman</w:t>
      </w:r>
      <w:proofErr w:type="spellEnd"/>
      <w:r w:rsidRPr="00C7090A">
        <w:rPr>
          <w:rFonts w:ascii="Times New Roman" w:hAnsi="Times New Roman" w:cs="Times New Roman"/>
          <w:color w:val="222222"/>
          <w:sz w:val="24"/>
          <w:szCs w:val="24"/>
          <w:shd w:val="clear" w:color="auto" w:fill="FFFFFF"/>
        </w:rPr>
        <w:t xml:space="preserve">, E., </w:t>
      </w:r>
      <w:proofErr w:type="spellStart"/>
      <w:r w:rsidRPr="00C7090A">
        <w:rPr>
          <w:rFonts w:ascii="Times New Roman" w:hAnsi="Times New Roman" w:cs="Times New Roman"/>
          <w:color w:val="222222"/>
          <w:sz w:val="24"/>
          <w:szCs w:val="24"/>
          <w:shd w:val="clear" w:color="auto" w:fill="FFFFFF"/>
        </w:rPr>
        <w:t>Grisso</w:t>
      </w:r>
      <w:proofErr w:type="spellEnd"/>
      <w:r w:rsidRPr="00C7090A">
        <w:rPr>
          <w:rFonts w:ascii="Times New Roman" w:hAnsi="Times New Roman" w:cs="Times New Roman"/>
          <w:color w:val="222222"/>
          <w:sz w:val="24"/>
          <w:szCs w:val="24"/>
          <w:shd w:val="clear" w:color="auto" w:fill="FFFFFF"/>
        </w:rPr>
        <w:t xml:space="preserve">, T., </w:t>
      </w:r>
      <w:proofErr w:type="spellStart"/>
      <w:r w:rsidRPr="00C7090A">
        <w:rPr>
          <w:rFonts w:ascii="Times New Roman" w:hAnsi="Times New Roman" w:cs="Times New Roman"/>
          <w:color w:val="222222"/>
          <w:sz w:val="24"/>
          <w:szCs w:val="24"/>
          <w:shd w:val="clear" w:color="auto" w:fill="FFFFFF"/>
        </w:rPr>
        <w:t>Sickmund</w:t>
      </w:r>
      <w:proofErr w:type="spellEnd"/>
      <w:r w:rsidRPr="00C7090A">
        <w:rPr>
          <w:rFonts w:ascii="Times New Roman" w:hAnsi="Times New Roman" w:cs="Times New Roman"/>
          <w:color w:val="222222"/>
          <w:sz w:val="24"/>
          <w:szCs w:val="24"/>
          <w:shd w:val="clear" w:color="auto" w:fill="FFFFFF"/>
        </w:rPr>
        <w:t xml:space="preserve">, M., &amp; </w:t>
      </w:r>
      <w:proofErr w:type="spellStart"/>
      <w:r w:rsidRPr="00C7090A">
        <w:rPr>
          <w:rFonts w:ascii="Times New Roman" w:hAnsi="Times New Roman" w:cs="Times New Roman"/>
          <w:color w:val="222222"/>
          <w:sz w:val="24"/>
          <w:szCs w:val="24"/>
          <w:shd w:val="clear" w:color="auto" w:fill="FFFFFF"/>
        </w:rPr>
        <w:t>Hodgdon</w:t>
      </w:r>
      <w:proofErr w:type="spellEnd"/>
      <w:r w:rsidRPr="00C7090A">
        <w:rPr>
          <w:rFonts w:ascii="Times New Roman" w:hAnsi="Times New Roman" w:cs="Times New Roman"/>
          <w:color w:val="222222"/>
          <w:sz w:val="24"/>
          <w:szCs w:val="24"/>
          <w:shd w:val="clear" w:color="auto" w:fill="FFFFFF"/>
        </w:rPr>
        <w:t>, H. (2009).</w:t>
      </w:r>
      <w:proofErr w:type="gramEnd"/>
      <w:r w:rsidRPr="00C7090A">
        <w:rPr>
          <w:rFonts w:ascii="Times New Roman" w:hAnsi="Times New Roman" w:cs="Times New Roman"/>
          <w:color w:val="222222"/>
          <w:sz w:val="24"/>
          <w:szCs w:val="24"/>
          <w:shd w:val="clear" w:color="auto" w:fill="FFFFFF"/>
        </w:rPr>
        <w:t xml:space="preserve"> Girls and boys in the juvenile justice system: Are there differences that warrant policy changes in the juvenile justice system. </w:t>
      </w:r>
      <w:r w:rsidRPr="00C7090A">
        <w:rPr>
          <w:rFonts w:ascii="Times New Roman" w:hAnsi="Times New Roman" w:cs="Times New Roman"/>
          <w:i/>
          <w:iCs/>
          <w:color w:val="222222"/>
          <w:sz w:val="24"/>
          <w:szCs w:val="24"/>
          <w:shd w:val="clear" w:color="auto" w:fill="FFFFFF"/>
        </w:rPr>
        <w:t>The Future of Children</w:t>
      </w:r>
      <w:r w:rsidRPr="00C7090A">
        <w:rPr>
          <w:rFonts w:ascii="Times New Roman" w:hAnsi="Times New Roman" w:cs="Times New Roman"/>
          <w:color w:val="222222"/>
          <w:sz w:val="24"/>
          <w:szCs w:val="24"/>
          <w:shd w:val="clear" w:color="auto" w:fill="FFFFFF"/>
        </w:rPr>
        <w:t>, 1-5.</w:t>
      </w:r>
      <w:r w:rsidR="00C7090A" w:rsidRPr="00C7090A">
        <w:rPr>
          <w:rFonts w:ascii="Times New Roman" w:hAnsi="Times New Roman" w:cs="Times New Roman"/>
          <w:color w:val="222222"/>
          <w:sz w:val="24"/>
          <w:szCs w:val="24"/>
          <w:shd w:val="clear" w:color="auto" w:fill="FFFFFF"/>
        </w:rPr>
        <w:t xml:space="preserve"> Retrieved from:</w:t>
      </w:r>
      <w:r w:rsidR="00C7090A">
        <w:rPr>
          <w:rFonts w:ascii="Times New Roman" w:hAnsi="Times New Roman" w:cs="Times New Roman"/>
          <w:color w:val="222222"/>
          <w:sz w:val="24"/>
          <w:szCs w:val="24"/>
          <w:shd w:val="clear" w:color="auto" w:fill="FFFFFF"/>
        </w:rPr>
        <w:t xml:space="preserve"> </w:t>
      </w:r>
      <w:hyperlink r:id="rId7" w:history="1">
        <w:r w:rsidR="00C7090A" w:rsidRPr="00C7090A">
          <w:rPr>
            <w:rStyle w:val="Hyperlink"/>
            <w:rFonts w:ascii="Times New Roman" w:hAnsi="Times New Roman" w:cs="Times New Roman"/>
            <w:sz w:val="24"/>
            <w:szCs w:val="24"/>
          </w:rPr>
          <w:t>https://www.njjn.org/uploads/digital-library/Girls_and_boys_in_the_JJ_system_The_Future_of_Children_.pdf</w:t>
        </w:r>
      </w:hyperlink>
    </w:p>
    <w:p w:rsidR="000C3413" w:rsidRPr="00C7090A" w:rsidRDefault="00F10FF5" w:rsidP="00A545DD">
      <w:pPr>
        <w:spacing w:after="0" w:line="480" w:lineRule="auto"/>
        <w:ind w:left="720" w:hanging="720"/>
        <w:contextualSpacing/>
        <w:rPr>
          <w:rFonts w:ascii="Times New Roman" w:hAnsi="Times New Roman" w:cs="Times New Roman"/>
          <w:sz w:val="24"/>
          <w:szCs w:val="24"/>
        </w:rPr>
      </w:pPr>
      <w:proofErr w:type="gramStart"/>
      <w:r w:rsidRPr="00C7090A">
        <w:rPr>
          <w:rFonts w:ascii="Times New Roman" w:hAnsi="Times New Roman" w:cs="Times New Roman"/>
          <w:color w:val="222222"/>
          <w:sz w:val="24"/>
          <w:szCs w:val="24"/>
          <w:shd w:val="clear" w:color="auto" w:fill="FFFFFF"/>
        </w:rPr>
        <w:t>Daigle, L. E., Cullen, F. T., &amp; Wright, J. P. (2016).</w:t>
      </w:r>
      <w:proofErr w:type="gramEnd"/>
      <w:r w:rsidRPr="00C7090A">
        <w:rPr>
          <w:rFonts w:ascii="Times New Roman" w:hAnsi="Times New Roman" w:cs="Times New Roman"/>
          <w:color w:val="222222"/>
          <w:sz w:val="24"/>
          <w:szCs w:val="24"/>
          <w:shd w:val="clear" w:color="auto" w:fill="FFFFFF"/>
        </w:rPr>
        <w:t xml:space="preserve"> </w:t>
      </w:r>
      <w:proofErr w:type="gramStart"/>
      <w:r w:rsidRPr="00C7090A">
        <w:rPr>
          <w:rFonts w:ascii="Times New Roman" w:hAnsi="Times New Roman" w:cs="Times New Roman"/>
          <w:color w:val="222222"/>
          <w:sz w:val="24"/>
          <w:szCs w:val="24"/>
          <w:shd w:val="clear" w:color="auto" w:fill="FFFFFF"/>
        </w:rPr>
        <w:t>Gender Differences in the Predictors of Juvenile Delinquency</w:t>
      </w:r>
      <w:r w:rsidRPr="00C7090A">
        <w:rPr>
          <w:rFonts w:ascii="Times New Roman" w:hAnsi="Times New Roman" w:cs="Times New Roman"/>
          <w:i/>
          <w:color w:val="222222"/>
          <w:sz w:val="24"/>
          <w:szCs w:val="24"/>
          <w:shd w:val="clear" w:color="auto" w:fill="FFFFFF"/>
        </w:rPr>
        <w:t>.</w:t>
      </w:r>
      <w:proofErr w:type="gramEnd"/>
      <w:r w:rsidRPr="00C7090A">
        <w:rPr>
          <w:rFonts w:ascii="Times New Roman" w:hAnsi="Times New Roman" w:cs="Times New Roman"/>
          <w:i/>
          <w:color w:val="222222"/>
          <w:sz w:val="24"/>
          <w:szCs w:val="24"/>
          <w:shd w:val="clear" w:color="auto" w:fill="FFFFFF"/>
        </w:rPr>
        <w:t xml:space="preserve"> </w:t>
      </w:r>
      <w:proofErr w:type="gramStart"/>
      <w:r w:rsidRPr="00C7090A">
        <w:rPr>
          <w:rFonts w:ascii="Times New Roman" w:hAnsi="Times New Roman" w:cs="Times New Roman"/>
          <w:i/>
          <w:color w:val="222222"/>
          <w:sz w:val="24"/>
          <w:szCs w:val="24"/>
          <w:shd w:val="clear" w:color="auto" w:fill="FFFFFF"/>
        </w:rPr>
        <w:t>Assessing the Generality-Specificity</w:t>
      </w:r>
      <w:r w:rsidRPr="00C7090A">
        <w:rPr>
          <w:rFonts w:ascii="Times New Roman" w:hAnsi="Times New Roman" w:cs="Times New Roman"/>
          <w:sz w:val="24"/>
          <w:szCs w:val="24"/>
        </w:rPr>
        <w:t>.</w:t>
      </w:r>
      <w:proofErr w:type="gramEnd"/>
      <w:r w:rsidR="00C7090A" w:rsidRPr="00C7090A">
        <w:rPr>
          <w:rFonts w:ascii="Times New Roman" w:hAnsi="Times New Roman" w:cs="Times New Roman"/>
          <w:sz w:val="24"/>
          <w:szCs w:val="24"/>
        </w:rPr>
        <w:t xml:space="preserve"> Retrieved from: </w:t>
      </w:r>
      <w:hyperlink r:id="rId8" w:history="1">
        <w:r w:rsidR="00C7090A" w:rsidRPr="00C7090A">
          <w:rPr>
            <w:rStyle w:val="Hyperlink"/>
            <w:rFonts w:ascii="Times New Roman" w:hAnsi="Times New Roman" w:cs="Times New Roman"/>
            <w:sz w:val="24"/>
            <w:szCs w:val="24"/>
          </w:rPr>
          <w:t>http://citeseerx.ist.psu.edu/viewdoc/download?doi=10.1.1.872.5652&amp;rep=rep1&amp;type=pdf</w:t>
        </w:r>
      </w:hyperlink>
    </w:p>
    <w:p w:rsidR="000C3413" w:rsidRPr="00C7090A" w:rsidRDefault="00F10FF5" w:rsidP="00A545DD">
      <w:pPr>
        <w:spacing w:after="0" w:line="480" w:lineRule="auto"/>
        <w:ind w:left="720" w:hanging="720"/>
        <w:contextualSpacing/>
        <w:rPr>
          <w:rFonts w:ascii="Times New Roman" w:hAnsi="Times New Roman" w:cs="Times New Roman"/>
          <w:color w:val="222222"/>
          <w:sz w:val="24"/>
          <w:szCs w:val="24"/>
          <w:shd w:val="clear" w:color="auto" w:fill="FFFFFF"/>
        </w:rPr>
      </w:pPr>
      <w:r w:rsidRPr="00C7090A">
        <w:rPr>
          <w:rFonts w:ascii="Times New Roman" w:hAnsi="Times New Roman" w:cs="Times New Roman"/>
          <w:color w:val="222222"/>
          <w:sz w:val="24"/>
          <w:szCs w:val="24"/>
          <w:shd w:val="clear" w:color="auto" w:fill="FFFFFF"/>
        </w:rPr>
        <w:t xml:space="preserve">Dillon, M. E. (2017). Juvenile Justice and Adolescent Health: Crime, Punishment, and Life-Course Trajectory. </w:t>
      </w:r>
      <w:proofErr w:type="gramStart"/>
      <w:r w:rsidRPr="00C7090A">
        <w:rPr>
          <w:rFonts w:ascii="Times New Roman" w:hAnsi="Times New Roman" w:cs="Times New Roman"/>
          <w:color w:val="222222"/>
          <w:sz w:val="24"/>
          <w:szCs w:val="24"/>
          <w:shd w:val="clear" w:color="auto" w:fill="FFFFFF"/>
        </w:rPr>
        <w:t>In </w:t>
      </w:r>
      <w:r w:rsidRPr="00C7090A">
        <w:rPr>
          <w:rFonts w:ascii="Times New Roman" w:hAnsi="Times New Roman" w:cs="Times New Roman"/>
          <w:i/>
          <w:iCs/>
          <w:color w:val="222222"/>
          <w:sz w:val="24"/>
          <w:szCs w:val="24"/>
          <w:shd w:val="clear" w:color="auto" w:fill="FFFFFF"/>
        </w:rPr>
        <w:t>International Handbook on Adolescent Health and Development</w:t>
      </w:r>
      <w:r w:rsidRPr="00C7090A">
        <w:rPr>
          <w:rFonts w:ascii="Times New Roman" w:hAnsi="Times New Roman" w:cs="Times New Roman"/>
          <w:color w:val="222222"/>
          <w:sz w:val="24"/>
          <w:szCs w:val="24"/>
          <w:shd w:val="clear" w:color="auto" w:fill="FFFFFF"/>
        </w:rPr>
        <w:t> (pp. 241-265).</w:t>
      </w:r>
      <w:proofErr w:type="gramEnd"/>
      <w:r w:rsidRPr="00C7090A">
        <w:rPr>
          <w:rFonts w:ascii="Times New Roman" w:hAnsi="Times New Roman" w:cs="Times New Roman"/>
          <w:color w:val="222222"/>
          <w:sz w:val="24"/>
          <w:szCs w:val="24"/>
          <w:shd w:val="clear" w:color="auto" w:fill="FFFFFF"/>
        </w:rPr>
        <w:t xml:space="preserve"> </w:t>
      </w:r>
      <w:proofErr w:type="gramStart"/>
      <w:r w:rsidRPr="00C7090A">
        <w:rPr>
          <w:rFonts w:ascii="Times New Roman" w:hAnsi="Times New Roman" w:cs="Times New Roman"/>
          <w:color w:val="222222"/>
          <w:sz w:val="24"/>
          <w:szCs w:val="24"/>
          <w:shd w:val="clear" w:color="auto" w:fill="FFFFFF"/>
        </w:rPr>
        <w:t>Springer, Cham.</w:t>
      </w:r>
      <w:proofErr w:type="gramEnd"/>
      <w:r w:rsidR="00C7090A" w:rsidRPr="00C7090A">
        <w:rPr>
          <w:rFonts w:ascii="Times New Roman" w:hAnsi="Times New Roman" w:cs="Times New Roman"/>
          <w:color w:val="222222"/>
          <w:sz w:val="24"/>
          <w:szCs w:val="24"/>
          <w:shd w:val="clear" w:color="auto" w:fill="FFFFFF"/>
        </w:rPr>
        <w:t xml:space="preserve"> Retrieved from: </w:t>
      </w:r>
      <w:hyperlink r:id="rId9" w:history="1">
        <w:r w:rsidR="00C7090A" w:rsidRPr="00C7090A">
          <w:rPr>
            <w:rStyle w:val="Hyperlink"/>
            <w:rFonts w:ascii="Times New Roman" w:hAnsi="Times New Roman" w:cs="Times New Roman"/>
            <w:sz w:val="24"/>
            <w:szCs w:val="24"/>
          </w:rPr>
          <w:t>https://link.springer.com/chapter/10.1007/978-3-319-40743-2_12</w:t>
        </w:r>
      </w:hyperlink>
    </w:p>
    <w:p w:rsidR="000C3413" w:rsidRPr="00C7090A" w:rsidRDefault="00F10FF5" w:rsidP="00A545DD">
      <w:pPr>
        <w:spacing w:after="0" w:line="480" w:lineRule="auto"/>
        <w:ind w:left="720" w:hanging="720"/>
        <w:contextualSpacing/>
        <w:rPr>
          <w:rFonts w:ascii="Times New Roman" w:hAnsi="Times New Roman" w:cs="Times New Roman"/>
          <w:color w:val="222222"/>
          <w:sz w:val="24"/>
          <w:szCs w:val="24"/>
          <w:shd w:val="clear" w:color="auto" w:fill="FFFFFF"/>
        </w:rPr>
      </w:pPr>
      <w:proofErr w:type="gramStart"/>
      <w:r w:rsidRPr="00C7090A">
        <w:rPr>
          <w:rFonts w:ascii="Times New Roman" w:hAnsi="Times New Roman" w:cs="Times New Roman"/>
          <w:color w:val="222222"/>
          <w:sz w:val="24"/>
          <w:szCs w:val="24"/>
          <w:shd w:val="clear" w:color="auto" w:fill="FFFFFF"/>
        </w:rPr>
        <w:t xml:space="preserve">Flocks, J., Calvin, E., </w:t>
      </w:r>
      <w:proofErr w:type="spellStart"/>
      <w:r w:rsidRPr="00C7090A">
        <w:rPr>
          <w:rFonts w:ascii="Times New Roman" w:hAnsi="Times New Roman" w:cs="Times New Roman"/>
          <w:color w:val="222222"/>
          <w:sz w:val="24"/>
          <w:szCs w:val="24"/>
          <w:shd w:val="clear" w:color="auto" w:fill="FFFFFF"/>
        </w:rPr>
        <w:t>Chriss</w:t>
      </w:r>
      <w:proofErr w:type="spellEnd"/>
      <w:r w:rsidRPr="00C7090A">
        <w:rPr>
          <w:rFonts w:ascii="Times New Roman" w:hAnsi="Times New Roman" w:cs="Times New Roman"/>
          <w:color w:val="222222"/>
          <w:sz w:val="24"/>
          <w:szCs w:val="24"/>
          <w:shd w:val="clear" w:color="auto" w:fill="FFFFFF"/>
        </w:rPr>
        <w:t>, S., &amp; Prado-</w:t>
      </w:r>
      <w:proofErr w:type="spellStart"/>
      <w:r w:rsidRPr="00C7090A">
        <w:rPr>
          <w:rFonts w:ascii="Times New Roman" w:hAnsi="Times New Roman" w:cs="Times New Roman"/>
          <w:color w:val="222222"/>
          <w:sz w:val="24"/>
          <w:szCs w:val="24"/>
          <w:shd w:val="clear" w:color="auto" w:fill="FFFFFF"/>
        </w:rPr>
        <w:t>Steiman</w:t>
      </w:r>
      <w:proofErr w:type="spellEnd"/>
      <w:r w:rsidRPr="00C7090A">
        <w:rPr>
          <w:rFonts w:ascii="Times New Roman" w:hAnsi="Times New Roman" w:cs="Times New Roman"/>
          <w:color w:val="222222"/>
          <w:sz w:val="24"/>
          <w:szCs w:val="24"/>
          <w:shd w:val="clear" w:color="auto" w:fill="FFFFFF"/>
        </w:rPr>
        <w:t>, M. (2016).</w:t>
      </w:r>
      <w:proofErr w:type="gramEnd"/>
      <w:r w:rsidRPr="00C7090A">
        <w:rPr>
          <w:rFonts w:ascii="Times New Roman" w:hAnsi="Times New Roman" w:cs="Times New Roman"/>
          <w:color w:val="222222"/>
          <w:sz w:val="24"/>
          <w:szCs w:val="24"/>
          <w:shd w:val="clear" w:color="auto" w:fill="FFFFFF"/>
        </w:rPr>
        <w:t xml:space="preserve"> </w:t>
      </w:r>
      <w:proofErr w:type="gramStart"/>
      <w:r w:rsidRPr="00C7090A">
        <w:rPr>
          <w:rFonts w:ascii="Times New Roman" w:hAnsi="Times New Roman" w:cs="Times New Roman"/>
          <w:color w:val="222222"/>
          <w:sz w:val="24"/>
          <w:szCs w:val="24"/>
          <w:shd w:val="clear" w:color="auto" w:fill="FFFFFF"/>
        </w:rPr>
        <w:t>The Case for Trauma-Informed, Gender-Specific Prevention/Early Intervention Programming in Reducing Female Juvenile Delinquency in Florida.</w:t>
      </w:r>
      <w:proofErr w:type="gramEnd"/>
      <w:r w:rsidRPr="00C7090A">
        <w:rPr>
          <w:rFonts w:ascii="Times New Roman" w:hAnsi="Times New Roman" w:cs="Times New Roman"/>
          <w:color w:val="222222"/>
          <w:sz w:val="24"/>
          <w:szCs w:val="24"/>
          <w:shd w:val="clear" w:color="auto" w:fill="FFFFFF"/>
        </w:rPr>
        <w:t> </w:t>
      </w:r>
      <w:proofErr w:type="gramStart"/>
      <w:r w:rsidRPr="00C7090A">
        <w:rPr>
          <w:rFonts w:ascii="Times New Roman" w:hAnsi="Times New Roman" w:cs="Times New Roman"/>
          <w:i/>
          <w:iCs/>
          <w:color w:val="222222"/>
          <w:sz w:val="24"/>
          <w:szCs w:val="24"/>
          <w:shd w:val="clear" w:color="auto" w:fill="FFFFFF"/>
        </w:rPr>
        <w:t xml:space="preserve">Nw. JL &amp; Soc. </w:t>
      </w:r>
      <w:proofErr w:type="spellStart"/>
      <w:r w:rsidRPr="00C7090A">
        <w:rPr>
          <w:rFonts w:ascii="Times New Roman" w:hAnsi="Times New Roman" w:cs="Times New Roman"/>
          <w:i/>
          <w:iCs/>
          <w:color w:val="222222"/>
          <w:sz w:val="24"/>
          <w:szCs w:val="24"/>
          <w:shd w:val="clear" w:color="auto" w:fill="FFFFFF"/>
        </w:rPr>
        <w:t>Pol'y</w:t>
      </w:r>
      <w:proofErr w:type="spellEnd"/>
      <w:r w:rsidRPr="00C7090A">
        <w:rPr>
          <w:rFonts w:ascii="Times New Roman" w:hAnsi="Times New Roman" w:cs="Times New Roman"/>
          <w:color w:val="222222"/>
          <w:sz w:val="24"/>
          <w:szCs w:val="24"/>
          <w:shd w:val="clear" w:color="auto" w:fill="FFFFFF"/>
        </w:rPr>
        <w:t>, </w:t>
      </w:r>
      <w:r w:rsidRPr="00C7090A">
        <w:rPr>
          <w:rFonts w:ascii="Times New Roman" w:hAnsi="Times New Roman" w:cs="Times New Roman"/>
          <w:i/>
          <w:iCs/>
          <w:color w:val="222222"/>
          <w:sz w:val="24"/>
          <w:szCs w:val="24"/>
          <w:shd w:val="clear" w:color="auto" w:fill="FFFFFF"/>
        </w:rPr>
        <w:t>12</w:t>
      </w:r>
      <w:r w:rsidRPr="00C7090A">
        <w:rPr>
          <w:rFonts w:ascii="Times New Roman" w:hAnsi="Times New Roman" w:cs="Times New Roman"/>
          <w:color w:val="222222"/>
          <w:sz w:val="24"/>
          <w:szCs w:val="24"/>
          <w:shd w:val="clear" w:color="auto" w:fill="FFFFFF"/>
        </w:rPr>
        <w:t>, 1.</w:t>
      </w:r>
      <w:proofErr w:type="gramEnd"/>
      <w:r w:rsidR="00C7090A" w:rsidRPr="00C7090A">
        <w:rPr>
          <w:rFonts w:ascii="Times New Roman" w:hAnsi="Times New Roman" w:cs="Times New Roman"/>
          <w:color w:val="222222"/>
          <w:sz w:val="24"/>
          <w:szCs w:val="24"/>
          <w:shd w:val="clear" w:color="auto" w:fill="FFFFFF"/>
        </w:rPr>
        <w:t xml:space="preserve"> Retrieved from: </w:t>
      </w:r>
      <w:hyperlink r:id="rId10" w:history="1">
        <w:r w:rsidR="00C7090A" w:rsidRPr="00C7090A">
          <w:rPr>
            <w:rStyle w:val="Hyperlink"/>
            <w:rFonts w:ascii="Times New Roman" w:hAnsi="Times New Roman" w:cs="Times New Roman"/>
            <w:sz w:val="24"/>
            <w:szCs w:val="24"/>
          </w:rPr>
          <w:t>https://heinonline.org/HOL/LandingPage?handle=hein.journals/nwjlsopo12&amp;div=8&amp;id=&amp;page=</w:t>
        </w:r>
      </w:hyperlink>
    </w:p>
    <w:p w:rsidR="000C3413" w:rsidRPr="00C7090A" w:rsidRDefault="00F10FF5" w:rsidP="00A545DD">
      <w:pPr>
        <w:spacing w:after="0" w:line="480" w:lineRule="auto"/>
        <w:ind w:left="720" w:hanging="720"/>
        <w:contextualSpacing/>
        <w:rPr>
          <w:rFonts w:ascii="Times New Roman" w:hAnsi="Times New Roman" w:cs="Times New Roman"/>
          <w:color w:val="222222"/>
          <w:sz w:val="24"/>
          <w:szCs w:val="24"/>
          <w:shd w:val="clear" w:color="auto" w:fill="FFFFFF"/>
        </w:rPr>
      </w:pPr>
      <w:proofErr w:type="spellStart"/>
      <w:proofErr w:type="gramStart"/>
      <w:r w:rsidRPr="00C7090A">
        <w:rPr>
          <w:rFonts w:ascii="Times New Roman" w:hAnsi="Times New Roman" w:cs="Times New Roman"/>
          <w:color w:val="222222"/>
          <w:sz w:val="24"/>
          <w:szCs w:val="24"/>
          <w:shd w:val="clear" w:color="auto" w:fill="FFFFFF"/>
        </w:rPr>
        <w:t>Freiburger</w:t>
      </w:r>
      <w:proofErr w:type="spellEnd"/>
      <w:r w:rsidRPr="00C7090A">
        <w:rPr>
          <w:rFonts w:ascii="Times New Roman" w:hAnsi="Times New Roman" w:cs="Times New Roman"/>
          <w:color w:val="222222"/>
          <w:sz w:val="24"/>
          <w:szCs w:val="24"/>
          <w:shd w:val="clear" w:color="auto" w:fill="FFFFFF"/>
        </w:rPr>
        <w:t>, T. L. (2017).</w:t>
      </w:r>
      <w:proofErr w:type="gramEnd"/>
      <w:r w:rsidRPr="00C7090A">
        <w:rPr>
          <w:rFonts w:ascii="Times New Roman" w:hAnsi="Times New Roman" w:cs="Times New Roman"/>
          <w:color w:val="222222"/>
          <w:sz w:val="24"/>
          <w:szCs w:val="24"/>
          <w:shd w:val="clear" w:color="auto" w:fill="FFFFFF"/>
        </w:rPr>
        <w:t xml:space="preserve"> </w:t>
      </w:r>
      <w:proofErr w:type="gramStart"/>
      <w:r w:rsidRPr="00C7090A">
        <w:rPr>
          <w:rFonts w:ascii="Times New Roman" w:hAnsi="Times New Roman" w:cs="Times New Roman"/>
          <w:color w:val="222222"/>
          <w:sz w:val="24"/>
          <w:szCs w:val="24"/>
          <w:shd w:val="clear" w:color="auto" w:fill="FFFFFF"/>
        </w:rPr>
        <w:t>Gender disparities, juvenile justice processing.</w:t>
      </w:r>
      <w:proofErr w:type="gramEnd"/>
      <w:r w:rsidRPr="00C7090A">
        <w:rPr>
          <w:rFonts w:ascii="Times New Roman" w:hAnsi="Times New Roman" w:cs="Times New Roman"/>
          <w:color w:val="222222"/>
          <w:sz w:val="24"/>
          <w:szCs w:val="24"/>
          <w:shd w:val="clear" w:color="auto" w:fill="FFFFFF"/>
        </w:rPr>
        <w:t> </w:t>
      </w:r>
      <w:proofErr w:type="gramStart"/>
      <w:r w:rsidRPr="00C7090A">
        <w:rPr>
          <w:rFonts w:ascii="Times New Roman" w:hAnsi="Times New Roman" w:cs="Times New Roman"/>
          <w:i/>
          <w:iCs/>
          <w:color w:val="222222"/>
          <w:sz w:val="24"/>
          <w:szCs w:val="24"/>
          <w:shd w:val="clear" w:color="auto" w:fill="FFFFFF"/>
        </w:rPr>
        <w:t>The encyclopedia of juvenile delinquency and justice</w:t>
      </w:r>
      <w:r w:rsidRPr="00C7090A">
        <w:rPr>
          <w:rFonts w:ascii="Times New Roman" w:hAnsi="Times New Roman" w:cs="Times New Roman"/>
          <w:color w:val="222222"/>
          <w:sz w:val="24"/>
          <w:szCs w:val="24"/>
          <w:shd w:val="clear" w:color="auto" w:fill="FFFFFF"/>
        </w:rPr>
        <w:t>, 1-4.</w:t>
      </w:r>
      <w:proofErr w:type="gramEnd"/>
      <w:r w:rsidR="00C7090A" w:rsidRPr="00C7090A">
        <w:rPr>
          <w:rFonts w:ascii="Times New Roman" w:hAnsi="Times New Roman" w:cs="Times New Roman"/>
          <w:color w:val="222222"/>
          <w:sz w:val="24"/>
          <w:szCs w:val="24"/>
          <w:shd w:val="clear" w:color="auto" w:fill="FFFFFF"/>
        </w:rPr>
        <w:t xml:space="preserve"> Retrieved from: </w:t>
      </w:r>
      <w:hyperlink r:id="rId11" w:history="1">
        <w:r w:rsidR="00C7090A" w:rsidRPr="00C7090A">
          <w:rPr>
            <w:rStyle w:val="Hyperlink"/>
            <w:rFonts w:ascii="Times New Roman" w:hAnsi="Times New Roman" w:cs="Times New Roman"/>
            <w:sz w:val="24"/>
            <w:szCs w:val="24"/>
          </w:rPr>
          <w:t>https://onlinelibrary.wiley.com/doi/abs/10.1002/9781118524275.ejdj0029</w:t>
        </w:r>
      </w:hyperlink>
    </w:p>
    <w:sectPr w:rsidR="000C3413" w:rsidRPr="00C7090A" w:rsidSect="00CA496A">
      <w:headerReference w:type="default" r:id="rId12"/>
      <w:headerReference w:type="first" r:id="rId13"/>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241C" w:rsidRDefault="004A241C">
      <w:pPr>
        <w:spacing w:after="0" w:line="240" w:lineRule="auto"/>
      </w:pPr>
      <w:r>
        <w:separator/>
      </w:r>
    </w:p>
  </w:endnote>
  <w:endnote w:type="continuationSeparator" w:id="0">
    <w:p w:rsidR="004A241C" w:rsidRDefault="004A2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241C" w:rsidRDefault="004A241C">
      <w:pPr>
        <w:spacing w:after="0" w:line="240" w:lineRule="auto"/>
      </w:pPr>
      <w:r>
        <w:separator/>
      </w:r>
    </w:p>
  </w:footnote>
  <w:footnote w:type="continuationSeparator" w:id="0">
    <w:p w:rsidR="004A241C" w:rsidRDefault="004A24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0F09" w:rsidRPr="00B90F09" w:rsidRDefault="00F10FF5" w:rsidP="00B90F09">
    <w:pPr>
      <w:pStyle w:val="Header"/>
      <w:spacing w:line="480" w:lineRule="auto"/>
      <w:rPr>
        <w:rFonts w:ascii="Times New Roman" w:hAnsi="Times New Roman" w:cs="Times New Roman"/>
        <w:sz w:val="24"/>
        <w:szCs w:val="24"/>
      </w:rPr>
    </w:pPr>
    <w:r w:rsidRPr="00B90F09">
      <w:rPr>
        <w:rFonts w:ascii="Times New Roman" w:hAnsi="Times New Roman" w:cs="Times New Roman"/>
        <w:sz w:val="24"/>
        <w:szCs w:val="24"/>
      </w:rPr>
      <w:t>JUVENILE JUSTICE</w:t>
    </w:r>
    <w:r>
      <w:rPr>
        <w:rFonts w:ascii="Times New Roman" w:hAnsi="Times New Roman" w:cs="Times New Roman"/>
        <w:sz w:val="24"/>
        <w:szCs w:val="24"/>
      </w:rPr>
      <w:t xml:space="preserve">                           </w:t>
    </w:r>
    <w:r w:rsidRPr="00B90F09">
      <w:rPr>
        <w:rFonts w:ascii="Times New Roman" w:hAnsi="Times New Roman" w:cs="Times New Roman"/>
        <w:sz w:val="24"/>
        <w:szCs w:val="24"/>
      </w:rPr>
      <w:t xml:space="preserve">                                                      </w:t>
    </w:r>
    <w:r w:rsidR="00290454">
      <w:rPr>
        <w:rFonts w:ascii="Times New Roman" w:hAnsi="Times New Roman" w:cs="Times New Roman"/>
        <w:sz w:val="24"/>
        <w:szCs w:val="24"/>
      </w:rPr>
      <w:tab/>
    </w:r>
    <w:r w:rsidRPr="00B90F09">
      <w:rPr>
        <w:rFonts w:ascii="Times New Roman" w:hAnsi="Times New Roman" w:cs="Times New Roman"/>
        <w:sz w:val="24"/>
        <w:szCs w:val="24"/>
      </w:rPr>
      <w:t xml:space="preserve"> </w:t>
    </w:r>
    <w:sdt>
      <w:sdtPr>
        <w:rPr>
          <w:rFonts w:ascii="Times New Roman" w:hAnsi="Times New Roman" w:cs="Times New Roman"/>
          <w:sz w:val="24"/>
          <w:szCs w:val="24"/>
        </w:rPr>
        <w:id w:val="-856421028"/>
        <w:docPartObj>
          <w:docPartGallery w:val="Page Numbers (Top of Page)"/>
          <w:docPartUnique/>
        </w:docPartObj>
      </w:sdtPr>
      <w:sdtEndPr/>
      <w:sdtContent>
        <w:r w:rsidRPr="00B90F09">
          <w:rPr>
            <w:rFonts w:ascii="Times New Roman" w:hAnsi="Times New Roman" w:cs="Times New Roman"/>
            <w:sz w:val="24"/>
            <w:szCs w:val="24"/>
          </w:rPr>
          <w:fldChar w:fldCharType="begin"/>
        </w:r>
        <w:r w:rsidRPr="00B90F09">
          <w:rPr>
            <w:rFonts w:ascii="Times New Roman" w:hAnsi="Times New Roman" w:cs="Times New Roman"/>
            <w:sz w:val="24"/>
            <w:szCs w:val="24"/>
          </w:rPr>
          <w:instrText xml:space="preserve"> PAGE   \* MERGEFORMAT </w:instrText>
        </w:r>
        <w:r w:rsidRPr="00B90F09">
          <w:rPr>
            <w:rFonts w:ascii="Times New Roman" w:hAnsi="Times New Roman" w:cs="Times New Roman"/>
            <w:sz w:val="24"/>
            <w:szCs w:val="24"/>
          </w:rPr>
          <w:fldChar w:fldCharType="separate"/>
        </w:r>
        <w:r w:rsidR="00290454">
          <w:rPr>
            <w:rFonts w:ascii="Times New Roman" w:hAnsi="Times New Roman" w:cs="Times New Roman"/>
            <w:noProof/>
            <w:sz w:val="24"/>
            <w:szCs w:val="24"/>
          </w:rPr>
          <w:t>2</w:t>
        </w:r>
        <w:r w:rsidRPr="00B90F09">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496A" w:rsidRPr="00B90F09" w:rsidRDefault="00F10FF5" w:rsidP="00B90F09">
    <w:pPr>
      <w:pStyle w:val="Header"/>
      <w:spacing w:line="480" w:lineRule="auto"/>
      <w:rPr>
        <w:rFonts w:ascii="Times New Roman" w:hAnsi="Times New Roman" w:cs="Times New Roman"/>
        <w:sz w:val="24"/>
        <w:szCs w:val="24"/>
      </w:rPr>
    </w:pPr>
    <w:r w:rsidRPr="00B90F09">
      <w:rPr>
        <w:rFonts w:ascii="Times New Roman" w:hAnsi="Times New Roman" w:cs="Times New Roman"/>
        <w:sz w:val="24"/>
        <w:szCs w:val="24"/>
      </w:rPr>
      <w:t xml:space="preserve">Running head: JUVENILE JUSTICE                                        </w:t>
    </w:r>
    <w:r>
      <w:rPr>
        <w:rFonts w:ascii="Times New Roman" w:hAnsi="Times New Roman" w:cs="Times New Roman"/>
        <w:sz w:val="24"/>
        <w:szCs w:val="24"/>
      </w:rPr>
      <w:t xml:space="preserve">                  </w:t>
    </w:r>
    <w:sdt>
      <w:sdtPr>
        <w:rPr>
          <w:rFonts w:ascii="Times New Roman" w:hAnsi="Times New Roman" w:cs="Times New Roman"/>
          <w:sz w:val="24"/>
          <w:szCs w:val="24"/>
        </w:rPr>
        <w:id w:val="2088494209"/>
        <w:docPartObj>
          <w:docPartGallery w:val="Page Numbers (Top of Page)"/>
          <w:docPartUnique/>
        </w:docPartObj>
      </w:sdtPr>
      <w:sdtEndPr>
        <w:rPr>
          <w:noProof/>
        </w:rPr>
      </w:sdtEndPr>
      <w:sdtContent>
        <w:r w:rsidR="00290454">
          <w:rPr>
            <w:rFonts w:ascii="Times New Roman" w:hAnsi="Times New Roman" w:cs="Times New Roman"/>
            <w:sz w:val="24"/>
            <w:szCs w:val="24"/>
          </w:rPr>
          <w:tab/>
          <w:t xml:space="preserve">   </w:t>
        </w:r>
        <w:r w:rsidRPr="00B90F09">
          <w:rPr>
            <w:rFonts w:ascii="Times New Roman" w:hAnsi="Times New Roman" w:cs="Times New Roman"/>
            <w:sz w:val="24"/>
            <w:szCs w:val="24"/>
          </w:rPr>
          <w:fldChar w:fldCharType="begin"/>
        </w:r>
        <w:r w:rsidRPr="00B90F09">
          <w:rPr>
            <w:rFonts w:ascii="Times New Roman" w:hAnsi="Times New Roman" w:cs="Times New Roman"/>
            <w:sz w:val="24"/>
            <w:szCs w:val="24"/>
          </w:rPr>
          <w:instrText xml:space="preserve"> PAGE   \* MERGEFORMAT </w:instrText>
        </w:r>
        <w:r w:rsidRPr="00B90F09">
          <w:rPr>
            <w:rFonts w:ascii="Times New Roman" w:hAnsi="Times New Roman" w:cs="Times New Roman"/>
            <w:sz w:val="24"/>
            <w:szCs w:val="24"/>
          </w:rPr>
          <w:fldChar w:fldCharType="separate"/>
        </w:r>
        <w:r w:rsidR="00290454">
          <w:rPr>
            <w:rFonts w:ascii="Times New Roman" w:hAnsi="Times New Roman" w:cs="Times New Roman"/>
            <w:noProof/>
            <w:sz w:val="24"/>
            <w:szCs w:val="24"/>
          </w:rPr>
          <w:t>1</w:t>
        </w:r>
        <w:r w:rsidRPr="00B90F09">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jQxNDM2NDc1NLC0MDRQ0lEKTi0uzszPAykwrwUAzlPOmiwAAAA="/>
  </w:docVars>
  <w:rsids>
    <w:rsidRoot w:val="00CA496A"/>
    <w:rsid w:val="00004C14"/>
    <w:rsid w:val="00013F93"/>
    <w:rsid w:val="00027F66"/>
    <w:rsid w:val="000931A3"/>
    <w:rsid w:val="000C268A"/>
    <w:rsid w:val="000C3413"/>
    <w:rsid w:val="000F0E9F"/>
    <w:rsid w:val="00182C46"/>
    <w:rsid w:val="001E215B"/>
    <w:rsid w:val="001E7E51"/>
    <w:rsid w:val="001F15AA"/>
    <w:rsid w:val="001F1D78"/>
    <w:rsid w:val="00233EEA"/>
    <w:rsid w:val="00280525"/>
    <w:rsid w:val="00284992"/>
    <w:rsid w:val="00290454"/>
    <w:rsid w:val="002B39B8"/>
    <w:rsid w:val="002C1140"/>
    <w:rsid w:val="00322181"/>
    <w:rsid w:val="00330B56"/>
    <w:rsid w:val="003727B9"/>
    <w:rsid w:val="00376818"/>
    <w:rsid w:val="00423878"/>
    <w:rsid w:val="00432724"/>
    <w:rsid w:val="004A241C"/>
    <w:rsid w:val="004A33E3"/>
    <w:rsid w:val="004B1F51"/>
    <w:rsid w:val="005B6AB8"/>
    <w:rsid w:val="00605155"/>
    <w:rsid w:val="0061471D"/>
    <w:rsid w:val="0078649B"/>
    <w:rsid w:val="00790BEB"/>
    <w:rsid w:val="008501E8"/>
    <w:rsid w:val="00856CC0"/>
    <w:rsid w:val="00893E6E"/>
    <w:rsid w:val="008A33E2"/>
    <w:rsid w:val="008A4698"/>
    <w:rsid w:val="00907F32"/>
    <w:rsid w:val="00930D1E"/>
    <w:rsid w:val="0094715F"/>
    <w:rsid w:val="00984083"/>
    <w:rsid w:val="009931C6"/>
    <w:rsid w:val="009A12D4"/>
    <w:rsid w:val="009D0C31"/>
    <w:rsid w:val="009E0866"/>
    <w:rsid w:val="00A20921"/>
    <w:rsid w:val="00A545DD"/>
    <w:rsid w:val="00A54837"/>
    <w:rsid w:val="00A62842"/>
    <w:rsid w:val="00A7013E"/>
    <w:rsid w:val="00AA3350"/>
    <w:rsid w:val="00AA712F"/>
    <w:rsid w:val="00AD4FFB"/>
    <w:rsid w:val="00B01EC1"/>
    <w:rsid w:val="00B13824"/>
    <w:rsid w:val="00B43338"/>
    <w:rsid w:val="00B90F09"/>
    <w:rsid w:val="00B948B3"/>
    <w:rsid w:val="00B96714"/>
    <w:rsid w:val="00BB76D7"/>
    <w:rsid w:val="00BD044D"/>
    <w:rsid w:val="00BD2B2B"/>
    <w:rsid w:val="00C136B5"/>
    <w:rsid w:val="00C26268"/>
    <w:rsid w:val="00C65F38"/>
    <w:rsid w:val="00C7090A"/>
    <w:rsid w:val="00C86E15"/>
    <w:rsid w:val="00CA496A"/>
    <w:rsid w:val="00CB4C4D"/>
    <w:rsid w:val="00CF6F7D"/>
    <w:rsid w:val="00D06A96"/>
    <w:rsid w:val="00D11112"/>
    <w:rsid w:val="00D232CD"/>
    <w:rsid w:val="00D250C5"/>
    <w:rsid w:val="00D57350"/>
    <w:rsid w:val="00D6454E"/>
    <w:rsid w:val="00D7013D"/>
    <w:rsid w:val="00DB0D78"/>
    <w:rsid w:val="00DE0967"/>
    <w:rsid w:val="00DF7FF7"/>
    <w:rsid w:val="00E20DF8"/>
    <w:rsid w:val="00E251D8"/>
    <w:rsid w:val="00E61D7F"/>
    <w:rsid w:val="00ED109A"/>
    <w:rsid w:val="00EF7962"/>
    <w:rsid w:val="00F04983"/>
    <w:rsid w:val="00F10FF5"/>
    <w:rsid w:val="00F12D4B"/>
    <w:rsid w:val="00F33F97"/>
    <w:rsid w:val="00F97196"/>
    <w:rsid w:val="00FE77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49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496A"/>
  </w:style>
  <w:style w:type="paragraph" w:styleId="Footer">
    <w:name w:val="footer"/>
    <w:basedOn w:val="Normal"/>
    <w:link w:val="FooterChar"/>
    <w:uiPriority w:val="99"/>
    <w:unhideWhenUsed/>
    <w:rsid w:val="00CA49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496A"/>
  </w:style>
  <w:style w:type="character" w:styleId="Hyperlink">
    <w:name w:val="Hyperlink"/>
    <w:basedOn w:val="DefaultParagraphFont"/>
    <w:uiPriority w:val="99"/>
    <w:semiHidden/>
    <w:unhideWhenUsed/>
    <w:rsid w:val="00C7090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49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496A"/>
  </w:style>
  <w:style w:type="paragraph" w:styleId="Footer">
    <w:name w:val="footer"/>
    <w:basedOn w:val="Normal"/>
    <w:link w:val="FooterChar"/>
    <w:uiPriority w:val="99"/>
    <w:unhideWhenUsed/>
    <w:rsid w:val="00CA49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496A"/>
  </w:style>
  <w:style w:type="character" w:styleId="Hyperlink">
    <w:name w:val="Hyperlink"/>
    <w:basedOn w:val="DefaultParagraphFont"/>
    <w:uiPriority w:val="99"/>
    <w:semiHidden/>
    <w:unhideWhenUsed/>
    <w:rsid w:val="00C7090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iteseerx.ist.psu.edu/viewdoc/download?doi=10.1.1.872.5652&amp;rep=rep1&amp;type=pdf"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www.njjn.org/uploads/digital-library/Girls_and_boys_in_the_JJ_system_The_Future_of_Children_.pdf" TargetMode="External"/><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onlinelibrary.wiley.com/doi/abs/10.1002/9781118524275.ejdj0029"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heinonline.org/HOL/LandingPage?handle=hein.journals/nwjlsopo12&amp;div=8&amp;id=&amp;page=" TargetMode="External"/><Relationship Id="rId4" Type="http://schemas.openxmlformats.org/officeDocument/2006/relationships/webSettings" Target="webSettings.xml"/><Relationship Id="rId9" Type="http://schemas.openxmlformats.org/officeDocument/2006/relationships/hyperlink" Target="https://link.springer.com/chapter/10.1007/978-3-319-40743-2_12"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1684</Words>
  <Characters>9600</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11262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3</cp:revision>
  <dcterms:created xsi:type="dcterms:W3CDTF">2020-03-23T21:02:00Z</dcterms:created>
  <dcterms:modified xsi:type="dcterms:W3CDTF">2020-03-23T21:05:00Z</dcterms:modified>
</cp:coreProperties>
</file>